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C0" w:rsidRPr="003660A5" w:rsidRDefault="00984863" w:rsidP="009845C0">
      <w:pPr>
        <w:rPr>
          <w:rFonts w:ascii="Times New Roman" w:hAnsi="Times New Roman" w:cs="Times New Roman"/>
          <w:b/>
          <w:sz w:val="28"/>
          <w:szCs w:val="28"/>
        </w:rPr>
      </w:pPr>
      <w:r>
        <w:rPr>
          <w:rFonts w:ascii="Times New Roman" w:hAnsi="Times New Roman" w:cs="Times New Roman"/>
          <w:b/>
          <w:sz w:val="28"/>
          <w:szCs w:val="28"/>
        </w:rPr>
        <w:t xml:space="preserve"> </w:t>
      </w:r>
      <w:r w:rsidR="00010676">
        <w:rPr>
          <w:rFonts w:ascii="Times New Roman" w:hAnsi="Times New Roman" w:cs="Times New Roman"/>
          <w:b/>
          <w:sz w:val="28"/>
          <w:szCs w:val="28"/>
        </w:rPr>
        <w:t xml:space="preserve"> </w:t>
      </w:r>
    </w:p>
    <w:p w:rsidR="009845C0" w:rsidRPr="003660A5" w:rsidRDefault="009845C0" w:rsidP="009845C0">
      <w:pPr>
        <w:pStyle w:val="a6"/>
        <w:jc w:val="center"/>
        <w:rPr>
          <w:rFonts w:ascii="Times New Roman" w:hAnsi="Times New Roman"/>
          <w:b/>
          <w:sz w:val="24"/>
          <w:szCs w:val="24"/>
        </w:rPr>
      </w:pPr>
      <w:r w:rsidRPr="003660A5">
        <w:rPr>
          <w:rFonts w:ascii="Times New Roman" w:hAnsi="Times New Roman"/>
          <w:b/>
          <w:noProof/>
          <w:sz w:val="24"/>
          <w:szCs w:val="24"/>
          <w:lang w:eastAsia="ru-RU"/>
        </w:rPr>
        <w:drawing>
          <wp:inline distT="0" distB="0" distL="0" distR="0">
            <wp:extent cx="59055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9845C0" w:rsidRPr="003660A5" w:rsidRDefault="009845C0" w:rsidP="009845C0">
      <w:pPr>
        <w:pStyle w:val="a6"/>
        <w:jc w:val="center"/>
        <w:rPr>
          <w:rFonts w:ascii="Times New Roman" w:hAnsi="Times New Roman"/>
          <w:b/>
          <w:sz w:val="24"/>
          <w:szCs w:val="24"/>
        </w:rPr>
      </w:pPr>
    </w:p>
    <w:p w:rsidR="009845C0" w:rsidRPr="003660A5" w:rsidRDefault="009845C0" w:rsidP="009845C0">
      <w:pPr>
        <w:spacing w:after="0" w:line="240" w:lineRule="auto"/>
        <w:jc w:val="center"/>
        <w:rPr>
          <w:rFonts w:ascii="Times New Roman" w:hAnsi="Times New Roman"/>
          <w:sz w:val="28"/>
          <w:szCs w:val="28"/>
        </w:rPr>
      </w:pPr>
      <w:r w:rsidRPr="003660A5">
        <w:rPr>
          <w:rFonts w:ascii="Times New Roman" w:hAnsi="Times New Roman"/>
          <w:sz w:val="28"/>
          <w:szCs w:val="28"/>
        </w:rPr>
        <w:t>ФЕДЕРАЛЬНОЕ АГЕНТСТВО ПО РЫБОЛОВСТВУ</w:t>
      </w:r>
    </w:p>
    <w:p w:rsidR="009845C0" w:rsidRPr="003660A5" w:rsidRDefault="009845C0" w:rsidP="009845C0">
      <w:pPr>
        <w:spacing w:after="0" w:line="240" w:lineRule="auto"/>
        <w:jc w:val="center"/>
        <w:rPr>
          <w:rFonts w:ascii="Times New Roman" w:hAnsi="Times New Roman"/>
          <w:b/>
          <w:sz w:val="28"/>
          <w:szCs w:val="28"/>
        </w:rPr>
      </w:pPr>
      <w:r w:rsidRPr="003660A5">
        <w:rPr>
          <w:rFonts w:ascii="Times New Roman" w:hAnsi="Times New Roman"/>
          <w:b/>
          <w:sz w:val="28"/>
          <w:szCs w:val="28"/>
        </w:rPr>
        <w:t>Верхнеобское территориальное управление</w:t>
      </w:r>
    </w:p>
    <w:p w:rsidR="009845C0" w:rsidRPr="003660A5" w:rsidRDefault="009845C0" w:rsidP="009845C0">
      <w:pPr>
        <w:spacing w:after="0" w:line="240" w:lineRule="auto"/>
        <w:jc w:val="center"/>
        <w:rPr>
          <w:rFonts w:ascii="Times New Roman" w:hAnsi="Times New Roman"/>
          <w:b/>
          <w:sz w:val="28"/>
          <w:szCs w:val="28"/>
        </w:rPr>
      </w:pPr>
      <w:r w:rsidRPr="003660A5">
        <w:rPr>
          <w:rFonts w:ascii="Times New Roman" w:hAnsi="Times New Roman"/>
          <w:b/>
          <w:sz w:val="28"/>
          <w:szCs w:val="28"/>
        </w:rPr>
        <w:t>Федерального агентства по рыболовству</w:t>
      </w:r>
    </w:p>
    <w:p w:rsidR="009845C0" w:rsidRPr="003660A5" w:rsidRDefault="009845C0" w:rsidP="009845C0">
      <w:pPr>
        <w:spacing w:after="0" w:line="240" w:lineRule="auto"/>
        <w:jc w:val="center"/>
        <w:rPr>
          <w:rFonts w:ascii="Times New Roman" w:hAnsi="Times New Roman"/>
          <w:b/>
          <w:sz w:val="28"/>
          <w:szCs w:val="28"/>
        </w:rPr>
      </w:pPr>
      <w:r w:rsidRPr="003660A5">
        <w:rPr>
          <w:rFonts w:ascii="Times New Roman" w:hAnsi="Times New Roman"/>
          <w:b/>
          <w:sz w:val="28"/>
          <w:szCs w:val="28"/>
        </w:rPr>
        <w:t>(Верхнеобское ТУ Росрыболовства)</w:t>
      </w:r>
    </w:p>
    <w:p w:rsidR="009845C0" w:rsidRPr="003660A5" w:rsidRDefault="009845C0" w:rsidP="009845C0">
      <w:pPr>
        <w:rPr>
          <w:rFonts w:ascii="Times New Roman" w:hAnsi="Times New Roman" w:cs="Times New Roman"/>
          <w:b/>
          <w:sz w:val="28"/>
          <w:szCs w:val="28"/>
        </w:rPr>
      </w:pPr>
    </w:p>
    <w:p w:rsidR="009845C0" w:rsidRPr="003660A5" w:rsidRDefault="009845C0" w:rsidP="009845C0">
      <w:pPr>
        <w:rPr>
          <w:rFonts w:ascii="Times New Roman" w:hAnsi="Times New Roman" w:cs="Times New Roman"/>
          <w:b/>
          <w:sz w:val="28"/>
          <w:szCs w:val="28"/>
        </w:rPr>
      </w:pPr>
    </w:p>
    <w:p w:rsidR="009845C0" w:rsidRPr="003660A5" w:rsidRDefault="009845C0" w:rsidP="009845C0">
      <w:pPr>
        <w:rPr>
          <w:rFonts w:ascii="Times New Roman" w:hAnsi="Times New Roman" w:cs="Times New Roman"/>
          <w:b/>
          <w:sz w:val="28"/>
          <w:szCs w:val="28"/>
        </w:rPr>
      </w:pPr>
    </w:p>
    <w:p w:rsidR="009845C0" w:rsidRPr="003660A5" w:rsidRDefault="009845C0" w:rsidP="009845C0">
      <w:pPr>
        <w:rPr>
          <w:rFonts w:ascii="Times New Roman" w:hAnsi="Times New Roman" w:cs="Times New Roman"/>
          <w:b/>
          <w:sz w:val="28"/>
          <w:szCs w:val="28"/>
        </w:rPr>
      </w:pPr>
    </w:p>
    <w:p w:rsidR="009845C0" w:rsidRPr="003660A5" w:rsidRDefault="009845C0" w:rsidP="009845C0">
      <w:pPr>
        <w:rPr>
          <w:rFonts w:ascii="Times New Roman" w:hAnsi="Times New Roman" w:cs="Times New Roman"/>
          <w:b/>
          <w:sz w:val="28"/>
          <w:szCs w:val="28"/>
        </w:rPr>
      </w:pPr>
    </w:p>
    <w:p w:rsidR="009845C0" w:rsidRPr="003660A5" w:rsidRDefault="009845C0" w:rsidP="009845C0">
      <w:pPr>
        <w:jc w:val="center"/>
        <w:rPr>
          <w:rFonts w:ascii="Times New Roman" w:hAnsi="Times New Roman" w:cs="Times New Roman"/>
          <w:b/>
          <w:sz w:val="32"/>
          <w:szCs w:val="32"/>
        </w:rPr>
      </w:pPr>
    </w:p>
    <w:p w:rsidR="00B03FB4" w:rsidRPr="003660A5" w:rsidRDefault="00B03FB4" w:rsidP="00B03FB4">
      <w:pPr>
        <w:spacing w:after="0"/>
        <w:rPr>
          <w:rFonts w:ascii="Times New Roman" w:hAnsi="Times New Roman" w:cs="Times New Roman"/>
          <w:b/>
          <w:sz w:val="32"/>
          <w:szCs w:val="32"/>
        </w:rPr>
      </w:pPr>
      <w:r w:rsidRPr="003660A5">
        <w:rPr>
          <w:rFonts w:ascii="Times New Roman" w:hAnsi="Times New Roman" w:cs="Times New Roman"/>
          <w:b/>
          <w:sz w:val="32"/>
          <w:szCs w:val="32"/>
        </w:rPr>
        <w:t xml:space="preserve">                                                     ДОКЛАД</w:t>
      </w:r>
      <w:r w:rsidR="009845C0" w:rsidRPr="003660A5">
        <w:rPr>
          <w:rFonts w:ascii="Times New Roman" w:hAnsi="Times New Roman" w:cs="Times New Roman"/>
          <w:b/>
          <w:sz w:val="32"/>
          <w:szCs w:val="32"/>
        </w:rPr>
        <w:t xml:space="preserve"> </w:t>
      </w:r>
    </w:p>
    <w:p w:rsidR="00BD032C" w:rsidRPr="003660A5" w:rsidRDefault="00B03FB4" w:rsidP="00BD032C">
      <w:pPr>
        <w:spacing w:after="0"/>
        <w:jc w:val="center"/>
        <w:rPr>
          <w:rFonts w:ascii="Times New Roman" w:hAnsi="Times New Roman" w:cs="Times New Roman"/>
          <w:b/>
          <w:sz w:val="32"/>
          <w:szCs w:val="32"/>
        </w:rPr>
      </w:pPr>
      <w:r w:rsidRPr="003660A5">
        <w:rPr>
          <w:rFonts w:ascii="Times New Roman" w:hAnsi="Times New Roman" w:cs="Times New Roman"/>
          <w:b/>
          <w:sz w:val="32"/>
          <w:szCs w:val="32"/>
        </w:rPr>
        <w:t xml:space="preserve">по </w:t>
      </w:r>
      <w:r w:rsidR="009845C0" w:rsidRPr="003660A5">
        <w:rPr>
          <w:rFonts w:ascii="Times New Roman" w:hAnsi="Times New Roman" w:cs="Times New Roman"/>
          <w:b/>
          <w:sz w:val="32"/>
          <w:szCs w:val="32"/>
        </w:rPr>
        <w:t>правоприменительной практик</w:t>
      </w:r>
      <w:r w:rsidR="00DD2AC4" w:rsidRPr="003660A5">
        <w:rPr>
          <w:rFonts w:ascii="Times New Roman" w:hAnsi="Times New Roman" w:cs="Times New Roman"/>
          <w:b/>
          <w:sz w:val="32"/>
          <w:szCs w:val="32"/>
        </w:rPr>
        <w:t>е</w:t>
      </w:r>
      <w:r w:rsidR="009845C0" w:rsidRPr="003660A5">
        <w:rPr>
          <w:rFonts w:ascii="Times New Roman" w:hAnsi="Times New Roman" w:cs="Times New Roman"/>
          <w:b/>
          <w:sz w:val="32"/>
          <w:szCs w:val="32"/>
        </w:rPr>
        <w:t xml:space="preserve"> контрольно - надзорной деятельности </w:t>
      </w:r>
      <w:r w:rsidR="009845C0" w:rsidRPr="003660A5">
        <w:rPr>
          <w:rFonts w:ascii="Times New Roman" w:eastAsia="Times New Roman" w:hAnsi="Times New Roman" w:cs="Times New Roman"/>
          <w:b/>
          <w:sz w:val="32"/>
          <w:szCs w:val="32"/>
        </w:rPr>
        <w:t xml:space="preserve">в </w:t>
      </w:r>
      <w:r w:rsidR="009845C0" w:rsidRPr="003660A5">
        <w:rPr>
          <w:rFonts w:ascii="Times New Roman" w:hAnsi="Times New Roman" w:cs="Times New Roman"/>
          <w:b/>
          <w:sz w:val="32"/>
          <w:szCs w:val="32"/>
        </w:rPr>
        <w:t>области рыболовства и сохранения водных биологических ресурсов Верхнеобского территориальног</w:t>
      </w:r>
      <w:r w:rsidR="000A4A31" w:rsidRPr="003660A5">
        <w:rPr>
          <w:rFonts w:ascii="Times New Roman" w:hAnsi="Times New Roman" w:cs="Times New Roman"/>
          <w:b/>
          <w:sz w:val="32"/>
          <w:szCs w:val="32"/>
        </w:rPr>
        <w:t>о управления Федерального агентс</w:t>
      </w:r>
      <w:r w:rsidR="009845C0" w:rsidRPr="003660A5">
        <w:rPr>
          <w:rFonts w:ascii="Times New Roman" w:hAnsi="Times New Roman" w:cs="Times New Roman"/>
          <w:b/>
          <w:sz w:val="32"/>
          <w:szCs w:val="32"/>
        </w:rPr>
        <w:t>тва по рыболовству</w:t>
      </w:r>
    </w:p>
    <w:p w:rsidR="009845C0" w:rsidRPr="003660A5" w:rsidRDefault="009845C0" w:rsidP="00BD032C">
      <w:pPr>
        <w:spacing w:after="0"/>
        <w:jc w:val="center"/>
        <w:rPr>
          <w:rFonts w:ascii="Times New Roman" w:hAnsi="Times New Roman" w:cs="Times New Roman"/>
          <w:b/>
          <w:sz w:val="32"/>
          <w:szCs w:val="32"/>
        </w:rPr>
      </w:pPr>
      <w:r w:rsidRPr="003660A5">
        <w:rPr>
          <w:rFonts w:ascii="Times New Roman" w:hAnsi="Times New Roman" w:cs="Times New Roman"/>
          <w:b/>
          <w:sz w:val="32"/>
          <w:szCs w:val="32"/>
        </w:rPr>
        <w:t xml:space="preserve">за </w:t>
      </w:r>
      <w:r w:rsidR="00C338C9" w:rsidRPr="003660A5">
        <w:rPr>
          <w:rFonts w:ascii="Times New Roman" w:hAnsi="Times New Roman" w:cs="Times New Roman"/>
          <w:b/>
          <w:sz w:val="32"/>
          <w:szCs w:val="32"/>
        </w:rPr>
        <w:t>2021</w:t>
      </w:r>
      <w:r w:rsidR="00AD52F4" w:rsidRPr="003660A5">
        <w:rPr>
          <w:rFonts w:ascii="Times New Roman" w:hAnsi="Times New Roman" w:cs="Times New Roman"/>
          <w:b/>
          <w:sz w:val="32"/>
          <w:szCs w:val="32"/>
        </w:rPr>
        <w:t xml:space="preserve"> год</w:t>
      </w:r>
    </w:p>
    <w:p w:rsidR="009845C0" w:rsidRPr="003660A5" w:rsidRDefault="009845C0" w:rsidP="00BD032C">
      <w:pPr>
        <w:spacing w:after="0"/>
        <w:rPr>
          <w:rFonts w:ascii="Times New Roman" w:hAnsi="Times New Roman" w:cs="Times New Roman"/>
          <w:b/>
          <w:sz w:val="28"/>
          <w:szCs w:val="28"/>
        </w:rPr>
      </w:pPr>
    </w:p>
    <w:p w:rsidR="009845C0" w:rsidRPr="003660A5" w:rsidRDefault="009845C0" w:rsidP="009845C0">
      <w:pPr>
        <w:rPr>
          <w:rFonts w:ascii="Times New Roman" w:hAnsi="Times New Roman" w:cs="Times New Roman"/>
          <w:b/>
          <w:sz w:val="28"/>
          <w:szCs w:val="28"/>
        </w:rPr>
      </w:pPr>
    </w:p>
    <w:p w:rsidR="009845C0" w:rsidRPr="003660A5" w:rsidRDefault="009845C0" w:rsidP="009845C0">
      <w:pPr>
        <w:rPr>
          <w:rFonts w:ascii="Times New Roman" w:hAnsi="Times New Roman" w:cs="Times New Roman"/>
          <w:b/>
          <w:sz w:val="28"/>
          <w:szCs w:val="28"/>
        </w:rPr>
      </w:pPr>
    </w:p>
    <w:p w:rsidR="009845C0" w:rsidRPr="003660A5" w:rsidRDefault="009845C0" w:rsidP="009845C0">
      <w:pPr>
        <w:rPr>
          <w:rFonts w:ascii="Times New Roman" w:hAnsi="Times New Roman" w:cs="Times New Roman"/>
          <w:b/>
          <w:sz w:val="28"/>
          <w:szCs w:val="28"/>
        </w:rPr>
      </w:pPr>
    </w:p>
    <w:p w:rsidR="009845C0" w:rsidRPr="003660A5" w:rsidRDefault="009845C0" w:rsidP="009845C0">
      <w:pPr>
        <w:rPr>
          <w:rFonts w:ascii="Times New Roman" w:hAnsi="Times New Roman" w:cs="Times New Roman"/>
          <w:b/>
          <w:sz w:val="28"/>
          <w:szCs w:val="28"/>
        </w:rPr>
      </w:pPr>
    </w:p>
    <w:p w:rsidR="009845C0" w:rsidRPr="003660A5" w:rsidRDefault="009845C0" w:rsidP="009845C0">
      <w:pPr>
        <w:rPr>
          <w:rFonts w:ascii="Times New Roman" w:hAnsi="Times New Roman" w:cs="Times New Roman"/>
          <w:b/>
          <w:sz w:val="28"/>
          <w:szCs w:val="28"/>
        </w:rPr>
      </w:pPr>
    </w:p>
    <w:p w:rsidR="009845C0" w:rsidRPr="003660A5" w:rsidRDefault="009845C0" w:rsidP="009845C0">
      <w:pPr>
        <w:rPr>
          <w:rFonts w:ascii="Times New Roman" w:hAnsi="Times New Roman" w:cs="Times New Roman"/>
          <w:b/>
          <w:sz w:val="28"/>
          <w:szCs w:val="28"/>
        </w:rPr>
      </w:pPr>
    </w:p>
    <w:p w:rsidR="009845C0" w:rsidRPr="003660A5" w:rsidRDefault="009845C0" w:rsidP="009845C0">
      <w:pPr>
        <w:rPr>
          <w:rFonts w:ascii="Times New Roman" w:hAnsi="Times New Roman" w:cs="Times New Roman"/>
          <w:b/>
          <w:sz w:val="28"/>
          <w:szCs w:val="28"/>
        </w:rPr>
      </w:pPr>
    </w:p>
    <w:p w:rsidR="00CB2685" w:rsidRPr="003660A5" w:rsidRDefault="00B25D7E" w:rsidP="005F30AC">
      <w:pPr>
        <w:jc w:val="center"/>
        <w:rPr>
          <w:rFonts w:ascii="Times New Roman" w:hAnsi="Times New Roman" w:cs="Times New Roman"/>
          <w:b/>
          <w:sz w:val="28"/>
          <w:szCs w:val="28"/>
        </w:rPr>
      </w:pPr>
      <w:r w:rsidRPr="003660A5">
        <w:rPr>
          <w:rFonts w:ascii="Times New Roman" w:hAnsi="Times New Roman" w:cs="Times New Roman"/>
          <w:b/>
          <w:sz w:val="28"/>
          <w:szCs w:val="28"/>
        </w:rPr>
        <w:t>Новосибир</w:t>
      </w:r>
      <w:r w:rsidR="000216F6" w:rsidRPr="003660A5">
        <w:rPr>
          <w:rFonts w:ascii="Times New Roman" w:hAnsi="Times New Roman" w:cs="Times New Roman"/>
          <w:b/>
          <w:sz w:val="28"/>
          <w:szCs w:val="28"/>
        </w:rPr>
        <w:t>ск</w:t>
      </w:r>
    </w:p>
    <w:p w:rsidR="00CB2685" w:rsidRPr="003660A5" w:rsidRDefault="00CB2685" w:rsidP="002D30C8">
      <w:pPr>
        <w:spacing w:after="0" w:line="240" w:lineRule="auto"/>
        <w:jc w:val="both"/>
        <w:rPr>
          <w:rFonts w:ascii="Times New Roman" w:hAnsi="Times New Roman" w:cs="Times New Roman"/>
          <w:sz w:val="28"/>
          <w:szCs w:val="28"/>
        </w:rPr>
      </w:pPr>
    </w:p>
    <w:p w:rsidR="00363CF2" w:rsidRPr="003660A5" w:rsidRDefault="007F5BCA" w:rsidP="009E3D6B">
      <w:pPr>
        <w:spacing w:after="0" w:line="240" w:lineRule="auto"/>
        <w:ind w:firstLine="709"/>
        <w:jc w:val="both"/>
        <w:rPr>
          <w:rFonts w:ascii="Times New Roman" w:eastAsia="Calibri" w:hAnsi="Times New Roman" w:cs="Times New Roman"/>
          <w:sz w:val="28"/>
          <w:szCs w:val="28"/>
        </w:rPr>
      </w:pPr>
      <w:proofErr w:type="gramStart"/>
      <w:r w:rsidRPr="003660A5">
        <w:rPr>
          <w:rFonts w:ascii="Times New Roman" w:hAnsi="Times New Roman" w:cs="Times New Roman"/>
          <w:sz w:val="28"/>
          <w:szCs w:val="28"/>
        </w:rPr>
        <w:lastRenderedPageBreak/>
        <w:t>Согласно положению</w:t>
      </w:r>
      <w:r w:rsidR="00363CF2" w:rsidRPr="003660A5">
        <w:rPr>
          <w:rFonts w:ascii="Times New Roman" w:hAnsi="Times New Roman" w:cs="Times New Roman"/>
          <w:sz w:val="28"/>
          <w:szCs w:val="28"/>
        </w:rPr>
        <w:t xml:space="preserve"> о </w:t>
      </w:r>
      <w:proofErr w:type="spellStart"/>
      <w:r w:rsidR="00363CF2" w:rsidRPr="003660A5">
        <w:rPr>
          <w:rFonts w:ascii="Times New Roman" w:hAnsi="Times New Roman" w:cs="Times New Roman"/>
          <w:sz w:val="28"/>
          <w:szCs w:val="28"/>
        </w:rPr>
        <w:t>Верхнеобском</w:t>
      </w:r>
      <w:proofErr w:type="spellEnd"/>
      <w:r w:rsidR="00363CF2" w:rsidRPr="003660A5">
        <w:rPr>
          <w:rFonts w:ascii="Times New Roman" w:hAnsi="Times New Roman" w:cs="Times New Roman"/>
          <w:sz w:val="28"/>
          <w:szCs w:val="28"/>
        </w:rPr>
        <w:t xml:space="preserve"> территориальном управлении Федерального агентства по рыболовству (далее – Верхнеобское ТУ Росрыболовства</w:t>
      </w:r>
      <w:r w:rsidRPr="003660A5">
        <w:rPr>
          <w:rFonts w:ascii="Times New Roman" w:hAnsi="Times New Roman" w:cs="Times New Roman"/>
          <w:sz w:val="28"/>
          <w:szCs w:val="28"/>
        </w:rPr>
        <w:t>), утвержденному п</w:t>
      </w:r>
      <w:r w:rsidR="00363CF2" w:rsidRPr="003660A5">
        <w:rPr>
          <w:rFonts w:ascii="Times New Roman" w:hAnsi="Times New Roman" w:cs="Times New Roman"/>
          <w:sz w:val="28"/>
          <w:szCs w:val="28"/>
        </w:rPr>
        <w:t xml:space="preserve">риказом Федерального агентства по рыболовству от 16.09.2013 № 682, </w:t>
      </w:r>
      <w:r w:rsidR="003B0012" w:rsidRPr="003660A5">
        <w:rPr>
          <w:rFonts w:ascii="Times New Roman" w:hAnsi="Times New Roman" w:cs="Times New Roman"/>
          <w:sz w:val="28"/>
          <w:szCs w:val="28"/>
        </w:rPr>
        <w:t xml:space="preserve">Верхнеобское ТУ Росрыболовства </w:t>
      </w:r>
      <w:r w:rsidR="00363CF2" w:rsidRPr="003660A5">
        <w:rPr>
          <w:rFonts w:ascii="Times New Roman" w:hAnsi="Times New Roman" w:cs="Times New Roman"/>
          <w:sz w:val="28"/>
          <w:szCs w:val="28"/>
        </w:rPr>
        <w:t>является территориальным органом Федерального агентства по рыболовству (далее - Росрыболовства), которое создано для осуществления функций по контролю (надзору) в области рыболовства и сохранения водных биологических ресурсов на водных объектах рыбохозяйственного значения Новосибирской области, Омской области</w:t>
      </w:r>
      <w:proofErr w:type="gramEnd"/>
      <w:r w:rsidR="00363CF2" w:rsidRPr="003660A5">
        <w:rPr>
          <w:rFonts w:ascii="Times New Roman" w:hAnsi="Times New Roman" w:cs="Times New Roman"/>
          <w:sz w:val="28"/>
          <w:szCs w:val="28"/>
        </w:rPr>
        <w:t>, Томской области, Кемеровской области</w:t>
      </w:r>
      <w:r w:rsidR="003B0012" w:rsidRPr="003660A5">
        <w:rPr>
          <w:rFonts w:ascii="Times New Roman" w:hAnsi="Times New Roman" w:cs="Times New Roman"/>
          <w:sz w:val="28"/>
          <w:szCs w:val="28"/>
        </w:rPr>
        <w:t xml:space="preserve"> - Кузбасса</w:t>
      </w:r>
      <w:r w:rsidR="00363CF2" w:rsidRPr="003660A5">
        <w:rPr>
          <w:rFonts w:ascii="Times New Roman" w:hAnsi="Times New Roman" w:cs="Times New Roman"/>
          <w:sz w:val="28"/>
          <w:szCs w:val="28"/>
        </w:rPr>
        <w:t>, Алтайского края, Республики Алтай</w:t>
      </w:r>
      <w:r w:rsidR="00363CF2" w:rsidRPr="003660A5">
        <w:rPr>
          <w:rFonts w:ascii="Times New Roman" w:eastAsia="Calibri" w:hAnsi="Times New Roman" w:cs="Times New Roman"/>
          <w:sz w:val="28"/>
          <w:szCs w:val="28"/>
        </w:rPr>
        <w:t>.</w:t>
      </w:r>
    </w:p>
    <w:p w:rsidR="00363CF2" w:rsidRPr="003660A5" w:rsidRDefault="00363CF2" w:rsidP="009E3D6B">
      <w:pPr>
        <w:pStyle w:val="ConsPlusNormal"/>
        <w:ind w:firstLine="709"/>
        <w:jc w:val="both"/>
        <w:rPr>
          <w:rFonts w:ascii="Times New Roman" w:hAnsi="Times New Roman" w:cs="Times New Roman"/>
          <w:sz w:val="28"/>
          <w:szCs w:val="28"/>
        </w:rPr>
      </w:pPr>
      <w:r w:rsidRPr="003660A5">
        <w:rPr>
          <w:rFonts w:ascii="Times New Roman" w:hAnsi="Times New Roman" w:cs="Times New Roman"/>
          <w:sz w:val="28"/>
          <w:szCs w:val="28"/>
        </w:rPr>
        <w:t>Исполнение государственной функции</w:t>
      </w:r>
      <w:r w:rsidR="007045D4" w:rsidRPr="003660A5">
        <w:rPr>
          <w:rFonts w:ascii="Times New Roman" w:hAnsi="Times New Roman" w:cs="Times New Roman"/>
          <w:sz w:val="28"/>
          <w:szCs w:val="28"/>
        </w:rPr>
        <w:t>,</w:t>
      </w:r>
      <w:r w:rsidRPr="003660A5">
        <w:rPr>
          <w:rFonts w:ascii="Times New Roman" w:hAnsi="Times New Roman" w:cs="Times New Roman"/>
          <w:sz w:val="28"/>
          <w:szCs w:val="28"/>
        </w:rPr>
        <w:t xml:space="preserve"> </w:t>
      </w:r>
      <w:r w:rsidR="007045D4" w:rsidRPr="003660A5">
        <w:rPr>
          <w:rFonts w:ascii="Times New Roman" w:hAnsi="Times New Roman" w:cs="Times New Roman"/>
          <w:sz w:val="28"/>
          <w:szCs w:val="28"/>
        </w:rPr>
        <w:t>в том числе</w:t>
      </w:r>
      <w:r w:rsidR="00DD2AC4" w:rsidRPr="003660A5">
        <w:rPr>
          <w:rFonts w:ascii="Times New Roman" w:hAnsi="Times New Roman" w:cs="Times New Roman"/>
          <w:sz w:val="28"/>
          <w:szCs w:val="28"/>
        </w:rPr>
        <w:t>,</w:t>
      </w:r>
      <w:r w:rsidR="007045D4" w:rsidRPr="003660A5">
        <w:rPr>
          <w:rFonts w:ascii="Times New Roman" w:hAnsi="Times New Roman" w:cs="Times New Roman"/>
          <w:sz w:val="28"/>
          <w:szCs w:val="28"/>
        </w:rPr>
        <w:t xml:space="preserve"> </w:t>
      </w:r>
      <w:r w:rsidRPr="003660A5">
        <w:rPr>
          <w:rFonts w:ascii="Times New Roman" w:hAnsi="Times New Roman" w:cs="Times New Roman"/>
          <w:sz w:val="28"/>
          <w:szCs w:val="28"/>
        </w:rPr>
        <w:t>включает в себя следующие административные процедуры:</w:t>
      </w:r>
    </w:p>
    <w:p w:rsidR="00363CF2" w:rsidRPr="003660A5" w:rsidRDefault="009E3D6B" w:rsidP="009E3D6B">
      <w:pPr>
        <w:pStyle w:val="ConsPlusNormal"/>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 xml:space="preserve">проведение </w:t>
      </w:r>
      <w:r w:rsidR="000A0F58" w:rsidRPr="003660A5">
        <w:rPr>
          <w:rFonts w:ascii="Times New Roman" w:hAnsi="Times New Roman" w:cs="Times New Roman"/>
          <w:sz w:val="28"/>
          <w:szCs w:val="28"/>
        </w:rPr>
        <w:t>вне</w:t>
      </w:r>
      <w:r w:rsidR="00363CF2" w:rsidRPr="003660A5">
        <w:rPr>
          <w:rFonts w:ascii="Times New Roman" w:hAnsi="Times New Roman" w:cs="Times New Roman"/>
          <w:sz w:val="28"/>
          <w:szCs w:val="28"/>
        </w:rPr>
        <w:t>плановых проверок юридических лиц и индивидуальных предпринимателей;</w:t>
      </w:r>
    </w:p>
    <w:p w:rsidR="005F30AC" w:rsidRPr="003660A5" w:rsidRDefault="009E3D6B" w:rsidP="009E3D6B">
      <w:pPr>
        <w:pStyle w:val="ConsPlusNormal"/>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0A0F58" w:rsidRPr="003660A5">
        <w:rPr>
          <w:rFonts w:ascii="Times New Roman" w:hAnsi="Times New Roman" w:cs="Times New Roman"/>
          <w:sz w:val="28"/>
          <w:szCs w:val="28"/>
        </w:rPr>
        <w:t xml:space="preserve">систематическое наблюдение за исполнением требований, анализа и прогнозирования состояния исполнения таких требований при осуществлении юридическими лицами, индивидуальными предпринимателями и гражданами своей деятельности путем проведения мероприятий по </w:t>
      </w:r>
      <w:proofErr w:type="gramStart"/>
      <w:r w:rsidR="000A0F58" w:rsidRPr="003660A5">
        <w:rPr>
          <w:rFonts w:ascii="Times New Roman" w:hAnsi="Times New Roman" w:cs="Times New Roman"/>
          <w:sz w:val="28"/>
          <w:szCs w:val="28"/>
        </w:rPr>
        <w:t>контролю за</w:t>
      </w:r>
      <w:proofErr w:type="gramEnd"/>
      <w:r w:rsidR="000A0F58" w:rsidRPr="003660A5">
        <w:rPr>
          <w:rFonts w:ascii="Times New Roman" w:hAnsi="Times New Roman" w:cs="Times New Roman"/>
          <w:sz w:val="28"/>
          <w:szCs w:val="28"/>
        </w:rPr>
        <w:t xml:space="preserve"> соблюдением обязательных требований на водных объектах рыбохозяйственного значения на основании </w:t>
      </w:r>
      <w:r w:rsidR="00866B70" w:rsidRPr="003660A5">
        <w:rPr>
          <w:rFonts w:ascii="Times New Roman" w:hAnsi="Times New Roman" w:cs="Times New Roman"/>
          <w:sz w:val="28"/>
          <w:szCs w:val="28"/>
        </w:rPr>
        <w:t xml:space="preserve">результатов </w:t>
      </w:r>
      <w:r w:rsidR="00C86161" w:rsidRPr="003660A5">
        <w:rPr>
          <w:rFonts w:ascii="Times New Roman" w:hAnsi="Times New Roman" w:cs="Times New Roman"/>
          <w:sz w:val="28"/>
          <w:szCs w:val="28"/>
        </w:rPr>
        <w:t>проведенных контрольно -</w:t>
      </w:r>
      <w:r w:rsidR="00866B70" w:rsidRPr="003660A5">
        <w:rPr>
          <w:rFonts w:ascii="Times New Roman" w:hAnsi="Times New Roman" w:cs="Times New Roman"/>
          <w:sz w:val="28"/>
          <w:szCs w:val="28"/>
        </w:rPr>
        <w:t xml:space="preserve"> надзорных мероприятий</w:t>
      </w:r>
      <w:r w:rsidR="005F30AC" w:rsidRPr="003660A5">
        <w:rPr>
          <w:rFonts w:ascii="Times New Roman" w:hAnsi="Times New Roman" w:cs="Times New Roman"/>
          <w:sz w:val="28"/>
          <w:szCs w:val="28"/>
        </w:rPr>
        <w:t>;</w:t>
      </w:r>
    </w:p>
    <w:p w:rsidR="000A0F58" w:rsidRPr="003660A5" w:rsidRDefault="009E3D6B" w:rsidP="009E3D6B">
      <w:pPr>
        <w:pStyle w:val="ConsPlusNormal"/>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0A0F58" w:rsidRPr="003660A5">
        <w:rPr>
          <w:rFonts w:ascii="Times New Roman" w:hAnsi="Times New Roman" w:cs="Times New Roman"/>
          <w:sz w:val="28"/>
          <w:szCs w:val="28"/>
        </w:rPr>
        <w:t xml:space="preserve">принятие мер по пресечению и (или) устранению последствий выявленных нарушений обязательных требований путем оформления результатов проверок юридических лиц и индивидуальных предпринимателей либо мероприятий по </w:t>
      </w:r>
      <w:proofErr w:type="gramStart"/>
      <w:r w:rsidR="000A0F58" w:rsidRPr="003660A5">
        <w:rPr>
          <w:rFonts w:ascii="Times New Roman" w:hAnsi="Times New Roman" w:cs="Times New Roman"/>
          <w:sz w:val="28"/>
          <w:szCs w:val="28"/>
        </w:rPr>
        <w:t>контролю за</w:t>
      </w:r>
      <w:proofErr w:type="gramEnd"/>
      <w:r w:rsidR="000A0F58" w:rsidRPr="003660A5">
        <w:rPr>
          <w:rFonts w:ascii="Times New Roman" w:hAnsi="Times New Roman" w:cs="Times New Roman"/>
          <w:sz w:val="28"/>
          <w:szCs w:val="28"/>
        </w:rPr>
        <w:t xml:space="preserve"> соблюдением обязательных требований на водных объектах рыбохозяйственного значения на основании </w:t>
      </w:r>
      <w:r w:rsidR="00C86161" w:rsidRPr="003660A5">
        <w:rPr>
          <w:rFonts w:ascii="Times New Roman" w:hAnsi="Times New Roman" w:cs="Times New Roman"/>
          <w:sz w:val="28"/>
          <w:szCs w:val="28"/>
        </w:rPr>
        <w:t>результат</w:t>
      </w:r>
      <w:r w:rsidR="00866B70" w:rsidRPr="003660A5">
        <w:rPr>
          <w:rFonts w:ascii="Times New Roman" w:hAnsi="Times New Roman" w:cs="Times New Roman"/>
          <w:sz w:val="28"/>
          <w:szCs w:val="28"/>
        </w:rPr>
        <w:t xml:space="preserve">ов </w:t>
      </w:r>
      <w:r w:rsidR="00C86161" w:rsidRPr="003660A5">
        <w:rPr>
          <w:rFonts w:ascii="Times New Roman" w:hAnsi="Times New Roman" w:cs="Times New Roman"/>
          <w:sz w:val="28"/>
          <w:szCs w:val="28"/>
        </w:rPr>
        <w:t>проведенных контрольно - надзорных мероприятий</w:t>
      </w:r>
      <w:r w:rsidR="005F30AC" w:rsidRPr="003660A5">
        <w:rPr>
          <w:rFonts w:ascii="Times New Roman" w:hAnsi="Times New Roman" w:cs="Times New Roman"/>
          <w:sz w:val="28"/>
          <w:szCs w:val="28"/>
        </w:rPr>
        <w:t xml:space="preserve">; </w:t>
      </w:r>
    </w:p>
    <w:p w:rsidR="00363CF2" w:rsidRPr="003660A5" w:rsidRDefault="009E3D6B" w:rsidP="009E3D6B">
      <w:pPr>
        <w:pStyle w:val="ConsPlusNormal"/>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 xml:space="preserve">оформление результатов проверок юридических лиц и индивидуальных предпринимателей либо мероприятий по </w:t>
      </w:r>
      <w:proofErr w:type="gramStart"/>
      <w:r w:rsidR="00363CF2" w:rsidRPr="003660A5">
        <w:rPr>
          <w:rFonts w:ascii="Times New Roman" w:hAnsi="Times New Roman" w:cs="Times New Roman"/>
          <w:sz w:val="28"/>
          <w:szCs w:val="28"/>
        </w:rPr>
        <w:t>контролю за</w:t>
      </w:r>
      <w:proofErr w:type="gramEnd"/>
      <w:r w:rsidR="00363CF2" w:rsidRPr="003660A5">
        <w:rPr>
          <w:rFonts w:ascii="Times New Roman" w:hAnsi="Times New Roman" w:cs="Times New Roman"/>
          <w:sz w:val="28"/>
          <w:szCs w:val="28"/>
        </w:rPr>
        <w:t xml:space="preserve"> соблюдением обязательных требований на водных объек</w:t>
      </w:r>
      <w:r w:rsidR="000A0F58" w:rsidRPr="003660A5">
        <w:rPr>
          <w:rFonts w:ascii="Times New Roman" w:hAnsi="Times New Roman" w:cs="Times New Roman"/>
          <w:sz w:val="28"/>
          <w:szCs w:val="28"/>
        </w:rPr>
        <w:t>тах рыбохозяйственного значения</w:t>
      </w:r>
      <w:r w:rsidR="00363CF2" w:rsidRPr="003660A5">
        <w:rPr>
          <w:rFonts w:ascii="Times New Roman" w:hAnsi="Times New Roman" w:cs="Times New Roman"/>
          <w:sz w:val="28"/>
          <w:szCs w:val="28"/>
        </w:rPr>
        <w:t xml:space="preserve"> на основа</w:t>
      </w:r>
      <w:r w:rsidR="000A0F58" w:rsidRPr="003660A5">
        <w:rPr>
          <w:rFonts w:ascii="Times New Roman" w:hAnsi="Times New Roman" w:cs="Times New Roman"/>
          <w:sz w:val="28"/>
          <w:szCs w:val="28"/>
        </w:rPr>
        <w:t xml:space="preserve">нии </w:t>
      </w:r>
      <w:r w:rsidR="00C452C9" w:rsidRPr="003660A5">
        <w:rPr>
          <w:rFonts w:ascii="Times New Roman" w:hAnsi="Times New Roman" w:cs="Times New Roman"/>
          <w:sz w:val="28"/>
          <w:szCs w:val="28"/>
        </w:rPr>
        <w:t>контрольно - надзорных мероприятий</w:t>
      </w:r>
      <w:r w:rsidR="005F30AC" w:rsidRPr="003660A5">
        <w:rPr>
          <w:rFonts w:ascii="Times New Roman" w:hAnsi="Times New Roman" w:cs="Times New Roman"/>
          <w:sz w:val="28"/>
          <w:szCs w:val="28"/>
        </w:rPr>
        <w:t>;</w:t>
      </w:r>
    </w:p>
    <w:p w:rsidR="000A0F58" w:rsidRPr="003660A5" w:rsidRDefault="009E3D6B" w:rsidP="009E3D6B">
      <w:pPr>
        <w:pStyle w:val="ConsPlusNormal"/>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0A0F58" w:rsidRPr="003660A5">
        <w:rPr>
          <w:rFonts w:ascii="Times New Roman" w:hAnsi="Times New Roman" w:cs="Times New Roman"/>
          <w:sz w:val="28"/>
          <w:szCs w:val="28"/>
        </w:rPr>
        <w:t>проведение мероприятий по профилактике нарушений обязательных требований.</w:t>
      </w:r>
    </w:p>
    <w:p w:rsidR="00363CF2" w:rsidRPr="003660A5" w:rsidRDefault="00363CF2" w:rsidP="009E3D6B">
      <w:pPr>
        <w:spacing w:after="0" w:line="240" w:lineRule="auto"/>
        <w:ind w:firstLine="709"/>
        <w:jc w:val="both"/>
        <w:rPr>
          <w:rFonts w:ascii="Times New Roman" w:hAnsi="Times New Roman" w:cs="Times New Roman"/>
          <w:sz w:val="28"/>
          <w:szCs w:val="28"/>
        </w:rPr>
      </w:pPr>
      <w:proofErr w:type="gramStart"/>
      <w:r w:rsidRPr="003660A5">
        <w:rPr>
          <w:rFonts w:ascii="Times New Roman" w:hAnsi="Times New Roman" w:cs="Times New Roman"/>
          <w:bCs/>
          <w:sz w:val="28"/>
          <w:szCs w:val="28"/>
        </w:rPr>
        <w:t xml:space="preserve">В свою очередь под государственным контролем (надзором) </w:t>
      </w:r>
      <w:r w:rsidRPr="003660A5">
        <w:rPr>
          <w:rFonts w:ascii="Times New Roman" w:hAnsi="Times New Roman" w:cs="Times New Roman"/>
          <w:sz w:val="28"/>
          <w:szCs w:val="28"/>
        </w:rPr>
        <w:t xml:space="preserve">понимается деятельность уполномоченных органов государственной власти, регулируемая </w:t>
      </w:r>
      <w:r w:rsidRPr="003660A5">
        <w:rPr>
          <w:rFonts w:ascii="Times New Roman" w:hAnsi="Times New Roman" w:cs="Times New Roman"/>
          <w:bCs/>
          <w:sz w:val="28"/>
          <w:szCs w:val="28"/>
        </w:rPr>
        <w:t>Федеральным законом от</w:t>
      </w:r>
      <w:r w:rsidR="003B0012" w:rsidRPr="003660A5">
        <w:rPr>
          <w:rFonts w:ascii="Times New Roman" w:hAnsi="Times New Roman" w:cs="Times New Roman"/>
          <w:bCs/>
          <w:sz w:val="28"/>
          <w:szCs w:val="28"/>
        </w:rPr>
        <w:t xml:space="preserve"> </w:t>
      </w:r>
      <w:r w:rsidR="00C452C9" w:rsidRPr="003660A5">
        <w:rPr>
          <w:rFonts w:ascii="Times New Roman" w:hAnsi="Times New Roman" w:cs="Times New Roman"/>
          <w:bCs/>
          <w:sz w:val="28"/>
          <w:szCs w:val="28"/>
        </w:rPr>
        <w:t xml:space="preserve">31.07.2020 № 248 </w:t>
      </w:r>
      <w:r w:rsidR="003B0012" w:rsidRPr="003660A5">
        <w:rPr>
          <w:rFonts w:ascii="Times New Roman" w:hAnsi="Times New Roman" w:cs="Times New Roman"/>
          <w:bCs/>
          <w:sz w:val="28"/>
          <w:szCs w:val="28"/>
        </w:rPr>
        <w:t>-</w:t>
      </w:r>
      <w:r w:rsidR="00C452C9" w:rsidRPr="003660A5">
        <w:rPr>
          <w:rFonts w:ascii="Times New Roman" w:hAnsi="Times New Roman" w:cs="Times New Roman"/>
          <w:bCs/>
          <w:sz w:val="28"/>
          <w:szCs w:val="28"/>
        </w:rPr>
        <w:t xml:space="preserve"> </w:t>
      </w:r>
      <w:r w:rsidR="003B0012" w:rsidRPr="003660A5">
        <w:rPr>
          <w:rFonts w:ascii="Times New Roman" w:hAnsi="Times New Roman" w:cs="Times New Roman"/>
          <w:bCs/>
          <w:sz w:val="28"/>
          <w:szCs w:val="28"/>
        </w:rPr>
        <w:t>ФЗ «</w:t>
      </w:r>
      <w:r w:rsidRPr="003660A5">
        <w:rPr>
          <w:rFonts w:ascii="Times New Roman" w:hAnsi="Times New Roman" w:cs="Times New Roman"/>
          <w:bCs/>
          <w:sz w:val="28"/>
          <w:szCs w:val="28"/>
        </w:rPr>
        <w:t xml:space="preserve">О </w:t>
      </w:r>
      <w:r w:rsidR="00C452C9" w:rsidRPr="003660A5">
        <w:rPr>
          <w:rFonts w:ascii="Times New Roman" w:hAnsi="Times New Roman" w:cs="Times New Roman"/>
          <w:bCs/>
          <w:sz w:val="28"/>
          <w:szCs w:val="28"/>
        </w:rPr>
        <w:t xml:space="preserve">государственном контроле (надзоре) и муниципальном контроле в Российской Федерации», </w:t>
      </w:r>
      <w:r w:rsidRPr="003660A5">
        <w:rPr>
          <w:rFonts w:ascii="Times New Roman" w:hAnsi="Times New Roman" w:cs="Times New Roman"/>
          <w:sz w:val="28"/>
          <w:szCs w:val="28"/>
        </w:rPr>
        <w:t>другими федеральными законами и принимаемыми в соответствии с ними иными нормативными правовыми актами Российской Федерации, направленная на предупреждение, выявление и пресечение нарушений юридическими лицами и индивидуальными предпринимателями обязательных требований посредством</w:t>
      </w:r>
      <w:proofErr w:type="gramEnd"/>
      <w:r w:rsidRPr="003660A5">
        <w:rPr>
          <w:rFonts w:ascii="Times New Roman" w:hAnsi="Times New Roman" w:cs="Times New Roman"/>
          <w:sz w:val="28"/>
          <w:szCs w:val="28"/>
        </w:rPr>
        <w:t xml:space="preserve"> </w:t>
      </w:r>
      <w:proofErr w:type="gramStart"/>
      <w:r w:rsidRPr="003660A5">
        <w:rPr>
          <w:rFonts w:ascii="Times New Roman" w:hAnsi="Times New Roman" w:cs="Times New Roman"/>
          <w:sz w:val="28"/>
          <w:szCs w:val="28"/>
        </w:rPr>
        <w:t xml:space="preserve">организации и проведения </w:t>
      </w:r>
      <w:r w:rsidR="00C452C9" w:rsidRPr="003660A5">
        <w:rPr>
          <w:rFonts w:ascii="Times New Roman" w:hAnsi="Times New Roman" w:cs="Times New Roman"/>
          <w:sz w:val="28"/>
          <w:szCs w:val="28"/>
        </w:rPr>
        <w:t xml:space="preserve">внеплановых </w:t>
      </w:r>
      <w:r w:rsidRPr="003660A5">
        <w:rPr>
          <w:rFonts w:ascii="Times New Roman" w:hAnsi="Times New Roman" w:cs="Times New Roman"/>
          <w:sz w:val="28"/>
          <w:szCs w:val="28"/>
        </w:rPr>
        <w:t xml:space="preserve">проверок юридических лиц, индивидуальных предпринимателей, </w:t>
      </w:r>
      <w:bookmarkStart w:id="0" w:name="_Hlk479236311"/>
      <w:r w:rsidRPr="003660A5">
        <w:rPr>
          <w:rFonts w:ascii="Times New Roman" w:hAnsi="Times New Roman" w:cs="Times New Roman"/>
          <w:sz w:val="28"/>
          <w:szCs w:val="28"/>
        </w:rPr>
        <w:t>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w:t>
      </w:r>
      <w:bookmarkEnd w:id="0"/>
      <w:r w:rsidRPr="003660A5">
        <w:rPr>
          <w:rFonts w:ascii="Times New Roman" w:hAnsi="Times New Roman" w:cs="Times New Roman"/>
          <w:sz w:val="28"/>
          <w:szCs w:val="28"/>
        </w:rPr>
        <w:t xml:space="preserve">, индивидуальными предпринимателями, принятия предусмотренных законодательством Российской </w:t>
      </w:r>
      <w:r w:rsidRPr="003660A5">
        <w:rPr>
          <w:rFonts w:ascii="Times New Roman" w:hAnsi="Times New Roman" w:cs="Times New Roman"/>
          <w:sz w:val="28"/>
          <w:szCs w:val="28"/>
        </w:rPr>
        <w:lastRenderedPageBreak/>
        <w:t>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w:t>
      </w:r>
      <w:proofErr w:type="gramEnd"/>
      <w:r w:rsidRPr="003660A5">
        <w:rPr>
          <w:rFonts w:ascii="Times New Roman" w:hAnsi="Times New Roman" w:cs="Times New Roman"/>
          <w:sz w:val="28"/>
          <w:szCs w:val="28"/>
        </w:rPr>
        <w:t xml:space="preserve">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w:t>
      </w:r>
    </w:p>
    <w:p w:rsidR="00363CF2" w:rsidRPr="003660A5" w:rsidRDefault="00363CF2" w:rsidP="009E3D6B">
      <w:pPr>
        <w:spacing w:after="0" w:line="240" w:lineRule="auto"/>
        <w:ind w:firstLine="709"/>
        <w:jc w:val="both"/>
        <w:rPr>
          <w:rFonts w:ascii="Times New Roman" w:eastAsia="Times New Roman" w:hAnsi="Times New Roman" w:cs="Times New Roman"/>
          <w:sz w:val="28"/>
          <w:szCs w:val="28"/>
        </w:rPr>
      </w:pPr>
      <w:r w:rsidRPr="003660A5">
        <w:rPr>
          <w:rFonts w:ascii="Times New Roman" w:eastAsia="Times New Roman" w:hAnsi="Times New Roman" w:cs="Times New Roman"/>
          <w:sz w:val="28"/>
          <w:szCs w:val="28"/>
        </w:rPr>
        <w:t xml:space="preserve">При осуществлении мероприятий по </w:t>
      </w:r>
      <w:proofErr w:type="gramStart"/>
      <w:r w:rsidR="007045D4" w:rsidRPr="003660A5">
        <w:rPr>
          <w:rFonts w:ascii="Times New Roman" w:eastAsia="Times New Roman" w:hAnsi="Times New Roman" w:cs="Times New Roman"/>
          <w:sz w:val="28"/>
          <w:szCs w:val="28"/>
        </w:rPr>
        <w:t>контролю за</w:t>
      </w:r>
      <w:proofErr w:type="gramEnd"/>
      <w:r w:rsidR="007045D4" w:rsidRPr="003660A5">
        <w:rPr>
          <w:rFonts w:ascii="Times New Roman" w:eastAsia="Times New Roman" w:hAnsi="Times New Roman" w:cs="Times New Roman"/>
          <w:sz w:val="28"/>
          <w:szCs w:val="28"/>
        </w:rPr>
        <w:t xml:space="preserve"> </w:t>
      </w:r>
      <w:r w:rsidRPr="003660A5">
        <w:rPr>
          <w:rFonts w:ascii="Times New Roman" w:eastAsia="Times New Roman" w:hAnsi="Times New Roman" w:cs="Times New Roman"/>
          <w:sz w:val="28"/>
          <w:szCs w:val="28"/>
        </w:rPr>
        <w:t>соблюдени</w:t>
      </w:r>
      <w:r w:rsidR="007045D4" w:rsidRPr="003660A5">
        <w:rPr>
          <w:rFonts w:ascii="Times New Roman" w:eastAsia="Times New Roman" w:hAnsi="Times New Roman" w:cs="Times New Roman"/>
          <w:sz w:val="28"/>
          <w:szCs w:val="28"/>
        </w:rPr>
        <w:t>ем</w:t>
      </w:r>
      <w:r w:rsidRPr="003660A5">
        <w:rPr>
          <w:rFonts w:ascii="Times New Roman" w:eastAsia="Times New Roman" w:hAnsi="Times New Roman" w:cs="Times New Roman"/>
          <w:sz w:val="28"/>
          <w:szCs w:val="28"/>
        </w:rPr>
        <w:t xml:space="preserve"> обязательных требований в </w:t>
      </w:r>
      <w:r w:rsidRPr="003660A5">
        <w:rPr>
          <w:rFonts w:ascii="Times New Roman" w:hAnsi="Times New Roman" w:cs="Times New Roman"/>
          <w:sz w:val="28"/>
          <w:szCs w:val="28"/>
        </w:rPr>
        <w:t xml:space="preserve">области рыболовства и сохранения водных биологических ресурсов, за исключением водных биоресурсов, находящихся на особо охраняемых природных территориях федерального значения и занесенных в Красную книгу </w:t>
      </w:r>
      <w:r w:rsidRPr="003660A5">
        <w:rPr>
          <w:rFonts w:ascii="Times New Roman" w:eastAsia="Times New Roman" w:hAnsi="Times New Roman" w:cs="Times New Roman"/>
          <w:sz w:val="28"/>
          <w:szCs w:val="28"/>
        </w:rPr>
        <w:t>Верхнеоб</w:t>
      </w:r>
      <w:r w:rsidR="00765DFD" w:rsidRPr="003660A5">
        <w:rPr>
          <w:rFonts w:ascii="Times New Roman" w:eastAsia="Times New Roman" w:hAnsi="Times New Roman" w:cs="Times New Roman"/>
          <w:sz w:val="28"/>
          <w:szCs w:val="28"/>
        </w:rPr>
        <w:t>ское ТУ Росрыболовства</w:t>
      </w:r>
      <w:r w:rsidRPr="003660A5">
        <w:rPr>
          <w:rFonts w:ascii="Times New Roman" w:eastAsia="Times New Roman" w:hAnsi="Times New Roman" w:cs="Times New Roman"/>
          <w:sz w:val="28"/>
          <w:szCs w:val="28"/>
        </w:rPr>
        <w:t xml:space="preserve"> руководствуется следующими нормативными правовыми актами:</w:t>
      </w:r>
    </w:p>
    <w:p w:rsidR="00363CF2"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Федеральным законом</w:t>
      </w:r>
      <w:r w:rsidR="00765DFD" w:rsidRPr="003660A5">
        <w:rPr>
          <w:rFonts w:ascii="Times New Roman" w:hAnsi="Times New Roman" w:cs="Times New Roman"/>
          <w:sz w:val="28"/>
          <w:szCs w:val="28"/>
        </w:rPr>
        <w:t xml:space="preserve"> от 20.12.2004</w:t>
      </w:r>
      <w:r w:rsidR="00363CF2" w:rsidRPr="003660A5">
        <w:rPr>
          <w:rFonts w:ascii="Times New Roman" w:hAnsi="Times New Roman" w:cs="Times New Roman"/>
          <w:sz w:val="28"/>
          <w:szCs w:val="28"/>
        </w:rPr>
        <w:t xml:space="preserve"> № 166</w:t>
      </w:r>
      <w:r w:rsidR="00C86161"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w:t>
      </w:r>
      <w:r w:rsidR="00C86161"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ФЗ «О рыболовстве и сохранении</w:t>
      </w:r>
      <w:r w:rsidR="003B0012" w:rsidRPr="003660A5">
        <w:rPr>
          <w:rFonts w:ascii="Times New Roman" w:hAnsi="Times New Roman" w:cs="Times New Roman"/>
          <w:sz w:val="28"/>
          <w:szCs w:val="28"/>
        </w:rPr>
        <w:t xml:space="preserve"> водных биологических ресурсов»;</w:t>
      </w:r>
      <w:r w:rsidR="00363CF2" w:rsidRPr="003660A5">
        <w:rPr>
          <w:rFonts w:ascii="Times New Roman" w:hAnsi="Times New Roman" w:cs="Times New Roman"/>
          <w:sz w:val="28"/>
          <w:szCs w:val="28"/>
        </w:rPr>
        <w:t xml:space="preserve"> </w:t>
      </w:r>
    </w:p>
    <w:p w:rsidR="00363CF2"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Федеральным законом</w:t>
      </w:r>
      <w:r w:rsidR="00765DFD" w:rsidRPr="003660A5">
        <w:rPr>
          <w:rFonts w:ascii="Times New Roman" w:hAnsi="Times New Roman" w:cs="Times New Roman"/>
          <w:sz w:val="28"/>
          <w:szCs w:val="28"/>
        </w:rPr>
        <w:t xml:space="preserve"> от </w:t>
      </w:r>
      <w:r w:rsidR="00C452C9" w:rsidRPr="003660A5">
        <w:rPr>
          <w:rFonts w:ascii="Times New Roman" w:hAnsi="Times New Roman" w:cs="Times New Roman"/>
          <w:sz w:val="28"/>
          <w:szCs w:val="28"/>
        </w:rPr>
        <w:t>31.07.2020 № 248 –</w:t>
      </w:r>
      <w:r w:rsidR="00C86161" w:rsidRPr="003660A5">
        <w:rPr>
          <w:rFonts w:ascii="Times New Roman" w:hAnsi="Times New Roman" w:cs="Times New Roman"/>
          <w:sz w:val="28"/>
          <w:szCs w:val="28"/>
        </w:rPr>
        <w:t xml:space="preserve"> </w:t>
      </w:r>
      <w:r w:rsidR="00C452C9" w:rsidRPr="003660A5">
        <w:rPr>
          <w:rFonts w:ascii="Times New Roman" w:hAnsi="Times New Roman" w:cs="Times New Roman"/>
          <w:sz w:val="28"/>
          <w:szCs w:val="28"/>
        </w:rPr>
        <w:t xml:space="preserve">ФЗ «О государственном контроле (надзоре) и муниципальном контроле в Российской Федерации»; </w:t>
      </w:r>
    </w:p>
    <w:p w:rsidR="00471E70" w:rsidRPr="003660A5" w:rsidRDefault="00471E70" w:rsidP="00471E70">
      <w:pPr>
        <w:shd w:val="clear" w:color="auto" w:fill="FEFEFE"/>
        <w:spacing w:after="0"/>
        <w:ind w:firstLine="708"/>
        <w:jc w:val="both"/>
        <w:rPr>
          <w:rFonts w:ascii="Times New Roman" w:hAnsi="Times New Roman" w:cs="Times New Roman"/>
          <w:sz w:val="28"/>
          <w:szCs w:val="28"/>
          <w:shd w:val="clear" w:color="auto" w:fill="FFFFFF"/>
        </w:rPr>
      </w:pPr>
      <w:r w:rsidRPr="003660A5">
        <w:rPr>
          <w:rFonts w:ascii="Times New Roman" w:hAnsi="Times New Roman" w:cs="Times New Roman"/>
          <w:sz w:val="28"/>
          <w:szCs w:val="28"/>
          <w:shd w:val="clear" w:color="auto" w:fill="FFFFFF"/>
        </w:rPr>
        <w:t>- Федеральным законом от 11.06.2021 № 170 - 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363CF2"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Федеральным законом</w:t>
      </w:r>
      <w:r w:rsidR="00765DFD" w:rsidRPr="003660A5">
        <w:rPr>
          <w:rFonts w:ascii="Times New Roman" w:hAnsi="Times New Roman" w:cs="Times New Roman"/>
          <w:sz w:val="28"/>
          <w:szCs w:val="28"/>
        </w:rPr>
        <w:t xml:space="preserve"> от 24.04.1995 </w:t>
      </w:r>
      <w:r w:rsidR="00363CF2" w:rsidRPr="003660A5">
        <w:rPr>
          <w:rFonts w:ascii="Times New Roman" w:hAnsi="Times New Roman" w:cs="Times New Roman"/>
          <w:sz w:val="28"/>
          <w:szCs w:val="28"/>
        </w:rPr>
        <w:t xml:space="preserve"> № 52</w:t>
      </w:r>
      <w:r w:rsidR="00C86161"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w:t>
      </w:r>
      <w:r w:rsidR="00C86161"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ФЗ «О животном мире»;</w:t>
      </w:r>
    </w:p>
    <w:p w:rsidR="00363CF2"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Федеральным законом от 10.01.2002 № 7</w:t>
      </w:r>
      <w:r w:rsidR="00C86161"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w:t>
      </w:r>
      <w:r w:rsidR="00C86161"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ФЗ «Об охране окружающей среды»;</w:t>
      </w:r>
    </w:p>
    <w:p w:rsidR="00AC520F"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AC520F" w:rsidRPr="003660A5">
        <w:rPr>
          <w:rFonts w:ascii="Times New Roman" w:hAnsi="Times New Roman" w:cs="Times New Roman"/>
          <w:sz w:val="28"/>
          <w:szCs w:val="28"/>
        </w:rPr>
        <w:t>Федеральным</w:t>
      </w:r>
      <w:r w:rsidR="00765DFD" w:rsidRPr="003660A5">
        <w:rPr>
          <w:rFonts w:ascii="Times New Roman" w:hAnsi="Times New Roman" w:cs="Times New Roman"/>
          <w:sz w:val="28"/>
          <w:szCs w:val="28"/>
        </w:rPr>
        <w:t xml:space="preserve"> законом от 06.10.1999 № 184</w:t>
      </w:r>
      <w:r w:rsidR="00C86161" w:rsidRPr="003660A5">
        <w:rPr>
          <w:rFonts w:ascii="Times New Roman" w:hAnsi="Times New Roman" w:cs="Times New Roman"/>
          <w:sz w:val="28"/>
          <w:szCs w:val="28"/>
        </w:rPr>
        <w:t xml:space="preserve"> </w:t>
      </w:r>
      <w:r w:rsidR="00765DFD" w:rsidRPr="003660A5">
        <w:rPr>
          <w:rFonts w:ascii="Times New Roman" w:hAnsi="Times New Roman" w:cs="Times New Roman"/>
          <w:sz w:val="28"/>
          <w:szCs w:val="28"/>
        </w:rPr>
        <w:t>-</w:t>
      </w:r>
      <w:r w:rsidR="00C86161" w:rsidRPr="003660A5">
        <w:rPr>
          <w:rFonts w:ascii="Times New Roman" w:hAnsi="Times New Roman" w:cs="Times New Roman"/>
          <w:sz w:val="28"/>
          <w:szCs w:val="28"/>
        </w:rPr>
        <w:t xml:space="preserve"> </w:t>
      </w:r>
      <w:r w:rsidR="00765DFD" w:rsidRPr="003660A5">
        <w:rPr>
          <w:rFonts w:ascii="Times New Roman" w:hAnsi="Times New Roman" w:cs="Times New Roman"/>
          <w:sz w:val="28"/>
          <w:szCs w:val="28"/>
        </w:rPr>
        <w:t>ФЗ «</w:t>
      </w:r>
      <w:r w:rsidR="00AC520F" w:rsidRPr="003660A5">
        <w:rPr>
          <w:rFonts w:ascii="Times New Roman" w:hAnsi="Times New Roman" w:cs="Times New Roman"/>
          <w:sz w:val="28"/>
          <w:szCs w:val="28"/>
        </w:rPr>
        <w:t>Об общих принципах организации законодательных и исполнительных органов государственной власти субъектов Российской Федерации»;</w:t>
      </w:r>
    </w:p>
    <w:p w:rsidR="00F415D2" w:rsidRPr="003660A5" w:rsidRDefault="009E3D6B" w:rsidP="009E3D6B">
      <w:pPr>
        <w:pStyle w:val="a3"/>
        <w:spacing w:after="0" w:line="240" w:lineRule="auto"/>
        <w:ind w:left="0"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F415D2" w:rsidRPr="003660A5">
        <w:rPr>
          <w:rFonts w:ascii="Times New Roman" w:hAnsi="Times New Roman" w:cs="Times New Roman"/>
          <w:sz w:val="28"/>
          <w:szCs w:val="28"/>
        </w:rPr>
        <w:t>Федеральным законом от 06.10.2003 № 131 - ФЗ «Об общих принципах организации местного самоуправления в Российской Федерации»;</w:t>
      </w:r>
    </w:p>
    <w:p w:rsidR="00363CF2"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eastAsia="Arial Unicode MS" w:hAnsi="Times New Roman" w:cs="Times New Roman"/>
          <w:sz w:val="28"/>
          <w:szCs w:val="28"/>
        </w:rPr>
        <w:t xml:space="preserve">- </w:t>
      </w:r>
      <w:r w:rsidR="00363CF2" w:rsidRPr="003660A5">
        <w:rPr>
          <w:rFonts w:ascii="Times New Roman" w:eastAsia="Arial Unicode MS" w:hAnsi="Times New Roman" w:cs="Times New Roman"/>
          <w:sz w:val="28"/>
          <w:szCs w:val="28"/>
        </w:rPr>
        <w:t>Водным кодексом Российской Федерации;</w:t>
      </w:r>
    </w:p>
    <w:p w:rsidR="00363CF2"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Постановлением Правительства Росси</w:t>
      </w:r>
      <w:r w:rsidR="00765DFD" w:rsidRPr="003660A5">
        <w:rPr>
          <w:rFonts w:ascii="Times New Roman" w:hAnsi="Times New Roman" w:cs="Times New Roman"/>
          <w:sz w:val="28"/>
          <w:szCs w:val="28"/>
        </w:rPr>
        <w:t>йской Федерации» от 30.12.2006</w:t>
      </w:r>
      <w:r w:rsidR="00363CF2"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br/>
        <w:t>№ 844 «О порядке подготовки и принятия решения о предоставлении водного объекта в пользование»;</w:t>
      </w:r>
    </w:p>
    <w:p w:rsidR="00363CF2"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Постановлением Правительства Росси</w:t>
      </w:r>
      <w:r w:rsidR="00765DFD" w:rsidRPr="003660A5">
        <w:rPr>
          <w:rFonts w:ascii="Times New Roman" w:hAnsi="Times New Roman" w:cs="Times New Roman"/>
          <w:sz w:val="28"/>
          <w:szCs w:val="28"/>
        </w:rPr>
        <w:t>йской Федерации от 12.03.2008</w:t>
      </w:r>
      <w:r w:rsidR="00363CF2" w:rsidRPr="003660A5">
        <w:rPr>
          <w:rFonts w:ascii="Times New Roman" w:hAnsi="Times New Roman" w:cs="Times New Roman"/>
          <w:sz w:val="28"/>
          <w:szCs w:val="28"/>
        </w:rPr>
        <w:br/>
        <w:t>№ 165 «О подготовке и заключении договора водопользования»;</w:t>
      </w:r>
    </w:p>
    <w:p w:rsidR="00363CF2"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Положением о Федеральном агентстве по рыболовству, утвержденным Постановлением Правительства Рос</w:t>
      </w:r>
      <w:r w:rsidR="00765DFD" w:rsidRPr="003660A5">
        <w:rPr>
          <w:rFonts w:ascii="Times New Roman" w:hAnsi="Times New Roman" w:cs="Times New Roman"/>
          <w:sz w:val="28"/>
          <w:szCs w:val="28"/>
        </w:rPr>
        <w:t>сийской Федерации от 11.06.2008</w:t>
      </w:r>
      <w:r w:rsidR="00363CF2" w:rsidRPr="003660A5">
        <w:rPr>
          <w:rFonts w:ascii="Times New Roman" w:hAnsi="Times New Roman" w:cs="Times New Roman"/>
          <w:sz w:val="28"/>
          <w:szCs w:val="28"/>
        </w:rPr>
        <w:t xml:space="preserve"> № 444 </w:t>
      </w:r>
      <w:r w:rsidR="00363CF2" w:rsidRPr="003660A5">
        <w:rPr>
          <w:rFonts w:ascii="Times New Roman" w:hAnsi="Times New Roman" w:cs="Times New Roman"/>
          <w:sz w:val="28"/>
          <w:szCs w:val="28"/>
        </w:rPr>
        <w:br/>
        <w:t>«О Федеральном агентстве по рыболовству»;</w:t>
      </w:r>
    </w:p>
    <w:p w:rsidR="00363CF2"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Положение</w:t>
      </w:r>
      <w:r w:rsidR="003B0012" w:rsidRPr="003660A5">
        <w:rPr>
          <w:rFonts w:ascii="Times New Roman" w:hAnsi="Times New Roman" w:cs="Times New Roman"/>
          <w:sz w:val="28"/>
          <w:szCs w:val="28"/>
        </w:rPr>
        <w:t>м</w:t>
      </w:r>
      <w:r w:rsidR="00363CF2" w:rsidRPr="003660A5">
        <w:rPr>
          <w:rFonts w:ascii="Times New Roman" w:hAnsi="Times New Roman" w:cs="Times New Roman"/>
          <w:sz w:val="28"/>
          <w:szCs w:val="28"/>
        </w:rPr>
        <w:t xml:space="preserve"> о </w:t>
      </w:r>
      <w:proofErr w:type="spellStart"/>
      <w:r w:rsidR="00363CF2" w:rsidRPr="003660A5">
        <w:rPr>
          <w:rFonts w:ascii="Times New Roman" w:hAnsi="Times New Roman" w:cs="Times New Roman"/>
          <w:sz w:val="28"/>
          <w:szCs w:val="28"/>
        </w:rPr>
        <w:t>Верхнеобском</w:t>
      </w:r>
      <w:proofErr w:type="spellEnd"/>
      <w:r w:rsidR="00363CF2" w:rsidRPr="003660A5">
        <w:rPr>
          <w:rFonts w:ascii="Times New Roman" w:hAnsi="Times New Roman" w:cs="Times New Roman"/>
          <w:sz w:val="28"/>
          <w:szCs w:val="28"/>
        </w:rPr>
        <w:t xml:space="preserve"> территориальном управлении Федерального агентс</w:t>
      </w:r>
      <w:r w:rsidR="003B0012" w:rsidRPr="003660A5">
        <w:rPr>
          <w:rFonts w:ascii="Times New Roman" w:hAnsi="Times New Roman" w:cs="Times New Roman"/>
          <w:sz w:val="28"/>
          <w:szCs w:val="28"/>
        </w:rPr>
        <w:t>тва по рыболовству, утвержденным</w:t>
      </w:r>
      <w:r w:rsidR="00363CF2" w:rsidRPr="003660A5">
        <w:rPr>
          <w:rFonts w:ascii="Times New Roman" w:hAnsi="Times New Roman" w:cs="Times New Roman"/>
          <w:sz w:val="28"/>
          <w:szCs w:val="28"/>
        </w:rPr>
        <w:t xml:space="preserve"> приказом Федерального агентств</w:t>
      </w:r>
      <w:r w:rsidR="00765DFD" w:rsidRPr="003660A5">
        <w:rPr>
          <w:rFonts w:ascii="Times New Roman" w:hAnsi="Times New Roman" w:cs="Times New Roman"/>
          <w:sz w:val="28"/>
          <w:szCs w:val="28"/>
        </w:rPr>
        <w:t>а по рыболовству от 16.09.2013</w:t>
      </w:r>
      <w:r w:rsidR="00363CF2" w:rsidRPr="003660A5">
        <w:rPr>
          <w:rFonts w:ascii="Times New Roman" w:hAnsi="Times New Roman" w:cs="Times New Roman"/>
          <w:sz w:val="28"/>
          <w:szCs w:val="28"/>
        </w:rPr>
        <w:t xml:space="preserve"> № 682;</w:t>
      </w:r>
    </w:p>
    <w:p w:rsidR="003B0012"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Постановлением Правительства Росс</w:t>
      </w:r>
      <w:r w:rsidR="00765DFD" w:rsidRPr="003660A5">
        <w:rPr>
          <w:rFonts w:ascii="Times New Roman" w:hAnsi="Times New Roman" w:cs="Times New Roman"/>
          <w:sz w:val="28"/>
          <w:szCs w:val="28"/>
        </w:rPr>
        <w:t>ийской Федерации от 30.04.2013</w:t>
      </w:r>
      <w:r w:rsidR="00363CF2" w:rsidRPr="003660A5">
        <w:rPr>
          <w:rFonts w:ascii="Times New Roman" w:hAnsi="Times New Roman" w:cs="Times New Roman"/>
          <w:sz w:val="28"/>
          <w:szCs w:val="28"/>
        </w:rPr>
        <w:t xml:space="preserve"> № 384 «О согласовании Федеральным агентством по рыболовству строительства и реконструкции объектов капитального строительства, внедрения новых </w:t>
      </w:r>
      <w:r w:rsidR="00363CF2" w:rsidRPr="003660A5">
        <w:rPr>
          <w:rFonts w:ascii="Times New Roman" w:hAnsi="Times New Roman" w:cs="Times New Roman"/>
          <w:sz w:val="28"/>
          <w:szCs w:val="28"/>
        </w:rPr>
        <w:lastRenderedPageBreak/>
        <w:t>технологических процессов и осуществление иной деятельности, оказывающей воздействие на водные биологическ</w:t>
      </w:r>
      <w:r w:rsidR="003B0012" w:rsidRPr="003660A5">
        <w:rPr>
          <w:rFonts w:ascii="Times New Roman" w:hAnsi="Times New Roman" w:cs="Times New Roman"/>
          <w:sz w:val="28"/>
          <w:szCs w:val="28"/>
        </w:rPr>
        <w:t>ие ресурсы и среду их обитания»;</w:t>
      </w:r>
    </w:p>
    <w:p w:rsidR="00363CF2"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Постановление</w:t>
      </w:r>
      <w:r w:rsidR="003B0012" w:rsidRPr="003660A5">
        <w:rPr>
          <w:rFonts w:ascii="Times New Roman" w:hAnsi="Times New Roman" w:cs="Times New Roman"/>
          <w:sz w:val="28"/>
          <w:szCs w:val="28"/>
        </w:rPr>
        <w:t>м</w:t>
      </w:r>
      <w:r w:rsidR="00363CF2" w:rsidRPr="003660A5">
        <w:rPr>
          <w:rFonts w:ascii="Times New Roman" w:hAnsi="Times New Roman" w:cs="Times New Roman"/>
          <w:sz w:val="28"/>
          <w:szCs w:val="28"/>
        </w:rPr>
        <w:t xml:space="preserve"> Правительства Рос</w:t>
      </w:r>
      <w:r w:rsidR="00765DFD" w:rsidRPr="003660A5">
        <w:rPr>
          <w:rFonts w:ascii="Times New Roman" w:hAnsi="Times New Roman" w:cs="Times New Roman"/>
          <w:sz w:val="28"/>
          <w:szCs w:val="28"/>
        </w:rPr>
        <w:t>сийской Федерации от 29.04.2013</w:t>
      </w:r>
      <w:r w:rsidR="00363CF2" w:rsidRPr="003660A5">
        <w:rPr>
          <w:rFonts w:ascii="Times New Roman" w:hAnsi="Times New Roman" w:cs="Times New Roman"/>
          <w:sz w:val="28"/>
          <w:szCs w:val="28"/>
        </w:rPr>
        <w:t>. № 380 «Об утверждении положения о мерах по сохранению водных биологических ресурсов и среды их обитания»;</w:t>
      </w:r>
    </w:p>
    <w:p w:rsidR="00363CF2"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Постановлением Правительства Росси</w:t>
      </w:r>
      <w:r w:rsidR="00765DFD" w:rsidRPr="003660A5">
        <w:rPr>
          <w:rFonts w:ascii="Times New Roman" w:hAnsi="Times New Roman" w:cs="Times New Roman"/>
          <w:sz w:val="28"/>
          <w:szCs w:val="28"/>
        </w:rPr>
        <w:t xml:space="preserve">йской Федерации от 13.08.1996 </w:t>
      </w:r>
      <w:r w:rsidR="00363CF2" w:rsidRPr="003660A5">
        <w:rPr>
          <w:rFonts w:ascii="Times New Roman" w:hAnsi="Times New Roman" w:cs="Times New Roman"/>
          <w:sz w:val="28"/>
          <w:szCs w:val="28"/>
        </w:rPr>
        <w:t>№ 997 «Об утверждении требований по предотвращению гибели объектов животного мира при осуществлении пр</w:t>
      </w:r>
      <w:r w:rsidR="003B0012" w:rsidRPr="003660A5">
        <w:rPr>
          <w:rFonts w:ascii="Times New Roman" w:hAnsi="Times New Roman" w:cs="Times New Roman"/>
          <w:sz w:val="28"/>
          <w:szCs w:val="28"/>
        </w:rPr>
        <w:t>оизводственных процессов, а так</w:t>
      </w:r>
      <w:r w:rsidR="00363CF2" w:rsidRPr="003660A5">
        <w:rPr>
          <w:rFonts w:ascii="Times New Roman" w:hAnsi="Times New Roman" w:cs="Times New Roman"/>
          <w:sz w:val="28"/>
          <w:szCs w:val="28"/>
        </w:rPr>
        <w:t>же при эксплуатации транспортных магистралей, трубопроводов, линий связи и электропередачи»;</w:t>
      </w:r>
    </w:p>
    <w:p w:rsidR="00363CF2"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Постановлением Правительства Росс</w:t>
      </w:r>
      <w:r w:rsidR="00765DFD" w:rsidRPr="003660A5">
        <w:rPr>
          <w:rFonts w:ascii="Times New Roman" w:hAnsi="Times New Roman" w:cs="Times New Roman"/>
          <w:sz w:val="28"/>
          <w:szCs w:val="28"/>
        </w:rPr>
        <w:t>ийской Федерации от 23.07.2007</w:t>
      </w:r>
      <w:r w:rsidR="00363CF2" w:rsidRPr="003660A5">
        <w:rPr>
          <w:rFonts w:ascii="Times New Roman" w:hAnsi="Times New Roman" w:cs="Times New Roman"/>
          <w:sz w:val="28"/>
          <w:szCs w:val="28"/>
        </w:rPr>
        <w:t xml:space="preserve"> № 469 «О</w:t>
      </w:r>
      <w:r w:rsidR="003B0012" w:rsidRPr="003660A5">
        <w:rPr>
          <w:rFonts w:ascii="Times New Roman" w:hAnsi="Times New Roman" w:cs="Times New Roman"/>
          <w:sz w:val="28"/>
          <w:szCs w:val="28"/>
        </w:rPr>
        <w:t xml:space="preserve"> порядке утверждения нормативов</w:t>
      </w:r>
      <w:r w:rsidR="00363CF2" w:rsidRPr="003660A5">
        <w:rPr>
          <w:rFonts w:ascii="Times New Roman" w:hAnsi="Times New Roman" w:cs="Times New Roman"/>
          <w:sz w:val="28"/>
          <w:szCs w:val="28"/>
        </w:rPr>
        <w:t xml:space="preserve"> допустимых сбросов веществ и микроорганизмов в водные объекты для водопользователей»;</w:t>
      </w:r>
    </w:p>
    <w:p w:rsidR="00C452C9"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Постановлением Пра</w:t>
      </w:r>
      <w:r w:rsidR="00C338C9" w:rsidRPr="003660A5">
        <w:rPr>
          <w:rFonts w:ascii="Times New Roman" w:hAnsi="Times New Roman" w:cs="Times New Roman"/>
          <w:sz w:val="28"/>
          <w:szCs w:val="28"/>
        </w:rPr>
        <w:t>вительства Российской Федерации</w:t>
      </w:r>
      <w:r w:rsidR="00C452C9" w:rsidRPr="003660A5">
        <w:rPr>
          <w:rFonts w:ascii="Times New Roman" w:hAnsi="Times New Roman" w:cs="Times New Roman"/>
          <w:sz w:val="28"/>
          <w:szCs w:val="28"/>
        </w:rPr>
        <w:t xml:space="preserve"> от 25.06.2021</w:t>
      </w:r>
      <w:r w:rsidR="00363CF2" w:rsidRPr="003660A5">
        <w:rPr>
          <w:rFonts w:ascii="Times New Roman" w:hAnsi="Times New Roman" w:cs="Times New Roman"/>
          <w:sz w:val="28"/>
          <w:szCs w:val="28"/>
        </w:rPr>
        <w:br/>
      </w:r>
      <w:r w:rsidR="00C452C9" w:rsidRPr="003660A5">
        <w:rPr>
          <w:rFonts w:ascii="Times New Roman" w:hAnsi="Times New Roman" w:cs="Times New Roman"/>
          <w:sz w:val="28"/>
          <w:szCs w:val="28"/>
        </w:rPr>
        <w:t>№ 996</w:t>
      </w:r>
      <w:r w:rsidR="00363CF2" w:rsidRPr="003660A5">
        <w:rPr>
          <w:rFonts w:ascii="Times New Roman" w:hAnsi="Times New Roman" w:cs="Times New Roman"/>
          <w:sz w:val="28"/>
          <w:szCs w:val="28"/>
        </w:rPr>
        <w:t xml:space="preserve"> «Об утверждении Положения </w:t>
      </w:r>
      <w:r w:rsidR="00C452C9" w:rsidRPr="003660A5">
        <w:rPr>
          <w:rFonts w:ascii="Times New Roman" w:hAnsi="Times New Roman" w:cs="Times New Roman"/>
          <w:sz w:val="28"/>
          <w:szCs w:val="28"/>
        </w:rPr>
        <w:t>о федеральном государственном контроле (надзоре) в области рыболовства и сохранения водных биологических ресурсов»;</w:t>
      </w:r>
    </w:p>
    <w:p w:rsidR="00471E70" w:rsidRPr="003660A5" w:rsidRDefault="00471E70" w:rsidP="00471E70">
      <w:pPr>
        <w:shd w:val="clear" w:color="auto" w:fill="FEFEFE"/>
        <w:spacing w:after="0"/>
        <w:ind w:firstLine="708"/>
        <w:jc w:val="both"/>
        <w:rPr>
          <w:rFonts w:ascii="Times New Roman" w:hAnsi="Times New Roman" w:cs="Times New Roman"/>
          <w:sz w:val="28"/>
          <w:szCs w:val="28"/>
          <w:shd w:val="clear" w:color="auto" w:fill="FFFFFF"/>
        </w:rPr>
      </w:pPr>
      <w:r w:rsidRPr="003660A5">
        <w:rPr>
          <w:rFonts w:ascii="Times New Roman" w:hAnsi="Times New Roman" w:cs="Times New Roman"/>
          <w:sz w:val="28"/>
          <w:szCs w:val="28"/>
          <w:shd w:val="clear" w:color="auto" w:fill="FFFFFF"/>
        </w:rPr>
        <w:t>-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C520F"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363CF2" w:rsidRPr="003660A5">
        <w:rPr>
          <w:rFonts w:ascii="Times New Roman" w:hAnsi="Times New Roman" w:cs="Times New Roman"/>
          <w:sz w:val="28"/>
          <w:szCs w:val="28"/>
        </w:rPr>
        <w:t>Приказом Министерства сельск</w:t>
      </w:r>
      <w:r w:rsidR="00765DFD" w:rsidRPr="003660A5">
        <w:rPr>
          <w:rFonts w:ascii="Times New Roman" w:hAnsi="Times New Roman" w:cs="Times New Roman"/>
          <w:sz w:val="28"/>
          <w:szCs w:val="28"/>
        </w:rPr>
        <w:t xml:space="preserve">ого хозяйства РФ от </w:t>
      </w:r>
      <w:r w:rsidR="00C452C9" w:rsidRPr="003660A5">
        <w:rPr>
          <w:rFonts w:ascii="Times New Roman" w:hAnsi="Times New Roman" w:cs="Times New Roman"/>
          <w:sz w:val="28"/>
          <w:szCs w:val="28"/>
        </w:rPr>
        <w:t>30.</w:t>
      </w:r>
      <w:r w:rsidR="00227CE4" w:rsidRPr="003660A5">
        <w:rPr>
          <w:rFonts w:ascii="Times New Roman" w:hAnsi="Times New Roman" w:cs="Times New Roman"/>
          <w:sz w:val="28"/>
          <w:szCs w:val="28"/>
        </w:rPr>
        <w:t xml:space="preserve">10.2020 № 646 </w:t>
      </w:r>
      <w:r w:rsidR="00363CF2" w:rsidRPr="003660A5">
        <w:rPr>
          <w:rFonts w:ascii="Times New Roman" w:hAnsi="Times New Roman" w:cs="Times New Roman"/>
          <w:sz w:val="28"/>
          <w:szCs w:val="28"/>
        </w:rPr>
        <w:t xml:space="preserve">«Об утверждении правил рыболовства для </w:t>
      </w:r>
      <w:proofErr w:type="spellStart"/>
      <w:r w:rsidR="00363CF2" w:rsidRPr="003660A5">
        <w:rPr>
          <w:rFonts w:ascii="Times New Roman" w:hAnsi="Times New Roman" w:cs="Times New Roman"/>
          <w:sz w:val="28"/>
          <w:szCs w:val="28"/>
        </w:rPr>
        <w:t>Западно</w:t>
      </w:r>
      <w:proofErr w:type="spellEnd"/>
      <w:r w:rsidR="00363CF2" w:rsidRPr="003660A5">
        <w:rPr>
          <w:rFonts w:ascii="Times New Roman" w:hAnsi="Times New Roman" w:cs="Times New Roman"/>
          <w:sz w:val="28"/>
          <w:szCs w:val="28"/>
        </w:rPr>
        <w:t xml:space="preserve"> - Сибирско</w:t>
      </w:r>
      <w:r w:rsidR="003B0012" w:rsidRPr="003660A5">
        <w:rPr>
          <w:rFonts w:ascii="Times New Roman" w:hAnsi="Times New Roman" w:cs="Times New Roman"/>
          <w:sz w:val="28"/>
          <w:szCs w:val="28"/>
        </w:rPr>
        <w:t xml:space="preserve">го </w:t>
      </w:r>
      <w:proofErr w:type="spellStart"/>
      <w:r w:rsidR="003B0012" w:rsidRPr="003660A5">
        <w:rPr>
          <w:rFonts w:ascii="Times New Roman" w:hAnsi="Times New Roman" w:cs="Times New Roman"/>
          <w:sz w:val="28"/>
          <w:szCs w:val="28"/>
        </w:rPr>
        <w:t>рыбохозяйственного</w:t>
      </w:r>
      <w:proofErr w:type="spellEnd"/>
      <w:r w:rsidR="003B0012" w:rsidRPr="003660A5">
        <w:rPr>
          <w:rFonts w:ascii="Times New Roman" w:hAnsi="Times New Roman" w:cs="Times New Roman"/>
          <w:sz w:val="28"/>
          <w:szCs w:val="28"/>
        </w:rPr>
        <w:t xml:space="preserve"> бассейна» и другими нормативными правовыми актами</w:t>
      </w:r>
      <w:r w:rsidR="00620A11" w:rsidRPr="003660A5">
        <w:rPr>
          <w:rFonts w:ascii="Times New Roman" w:hAnsi="Times New Roman" w:cs="Times New Roman"/>
          <w:sz w:val="28"/>
          <w:szCs w:val="28"/>
        </w:rPr>
        <w:t>,</w:t>
      </w:r>
      <w:r w:rsidR="003B0012" w:rsidRPr="003660A5">
        <w:rPr>
          <w:rFonts w:ascii="Times New Roman" w:hAnsi="Times New Roman" w:cs="Times New Roman"/>
          <w:sz w:val="28"/>
          <w:szCs w:val="28"/>
        </w:rPr>
        <w:t xml:space="preserve"> регламентирующими соблюдение обязательных требований </w:t>
      </w:r>
      <w:r w:rsidR="00620A11" w:rsidRPr="003660A5">
        <w:rPr>
          <w:rFonts w:ascii="Times New Roman" w:hAnsi="Times New Roman" w:cs="Times New Roman"/>
          <w:sz w:val="28"/>
          <w:szCs w:val="28"/>
        </w:rPr>
        <w:t>в области рыболовства и сохран</w:t>
      </w:r>
      <w:r w:rsidR="003B0012" w:rsidRPr="003660A5">
        <w:rPr>
          <w:rFonts w:ascii="Times New Roman" w:hAnsi="Times New Roman" w:cs="Times New Roman"/>
          <w:sz w:val="28"/>
          <w:szCs w:val="28"/>
        </w:rPr>
        <w:t>ения водных биоресурс</w:t>
      </w:r>
      <w:r w:rsidR="00093C52" w:rsidRPr="003660A5">
        <w:rPr>
          <w:rFonts w:ascii="Times New Roman" w:hAnsi="Times New Roman" w:cs="Times New Roman"/>
          <w:sz w:val="28"/>
          <w:szCs w:val="28"/>
        </w:rPr>
        <w:t>ов и среды их обитания;</w:t>
      </w:r>
    </w:p>
    <w:p w:rsidR="000A4A31" w:rsidRPr="003660A5" w:rsidRDefault="009E3D6B" w:rsidP="009E3D6B">
      <w:pPr>
        <w:pStyle w:val="a3"/>
        <w:spacing w:after="0" w:line="240" w:lineRule="auto"/>
        <w:ind w:left="0" w:firstLine="709"/>
        <w:jc w:val="both"/>
        <w:rPr>
          <w:rFonts w:ascii="Times New Roman" w:hAnsi="Times New Roman" w:cs="Times New Roman"/>
          <w:sz w:val="28"/>
          <w:szCs w:val="28"/>
        </w:rPr>
      </w:pPr>
      <w:proofErr w:type="gramStart"/>
      <w:r w:rsidRPr="003660A5">
        <w:rPr>
          <w:rFonts w:ascii="Times New Roman" w:hAnsi="Times New Roman" w:cs="Times New Roman"/>
          <w:sz w:val="28"/>
          <w:szCs w:val="28"/>
        </w:rPr>
        <w:t xml:space="preserve">- </w:t>
      </w:r>
      <w:r w:rsidR="000A4A31" w:rsidRPr="003660A5">
        <w:rPr>
          <w:rFonts w:ascii="Times New Roman" w:hAnsi="Times New Roman" w:cs="Times New Roman"/>
          <w:sz w:val="28"/>
          <w:szCs w:val="28"/>
        </w:rPr>
        <w:t>Приказом Министерства сельского хозяйства Российской Федерации от 11.02.2020 № 64 «Об утверждении Административного регламента исполнения Федеральным агентством по рыболовству по осуществлению федерального государственного контроля (надзора) в области рыболовства и сохранения водных биологических ресурсов, за исключением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w:t>
      </w:r>
      <w:r w:rsidR="007432E1" w:rsidRPr="003660A5">
        <w:rPr>
          <w:rFonts w:ascii="Times New Roman" w:hAnsi="Times New Roman" w:cs="Times New Roman"/>
          <w:sz w:val="28"/>
          <w:szCs w:val="28"/>
        </w:rPr>
        <w:t xml:space="preserve">. </w:t>
      </w:r>
      <w:proofErr w:type="gramEnd"/>
    </w:p>
    <w:p w:rsidR="002D30C8" w:rsidRPr="003660A5" w:rsidRDefault="00363CF2" w:rsidP="009E3D6B">
      <w:pPr>
        <w:spacing w:after="0" w:line="240" w:lineRule="auto"/>
        <w:ind w:firstLine="709"/>
        <w:jc w:val="both"/>
        <w:rPr>
          <w:rFonts w:ascii="Times New Roman" w:eastAsia="Arial Unicode MS" w:hAnsi="Times New Roman" w:cs="Times New Roman"/>
          <w:sz w:val="28"/>
          <w:szCs w:val="28"/>
        </w:rPr>
      </w:pPr>
      <w:proofErr w:type="gramStart"/>
      <w:r w:rsidRPr="003660A5">
        <w:rPr>
          <w:rFonts w:ascii="Times New Roman" w:eastAsia="Arial Unicode MS" w:hAnsi="Times New Roman" w:cs="Times New Roman"/>
          <w:sz w:val="28"/>
          <w:szCs w:val="28"/>
        </w:rPr>
        <w:t xml:space="preserve">Государственный контроль (надзор) по соблюдению обязательных требований </w:t>
      </w:r>
      <w:r w:rsidRPr="003660A5">
        <w:rPr>
          <w:rFonts w:ascii="Times New Roman" w:hAnsi="Times New Roman" w:cs="Times New Roman"/>
          <w:sz w:val="28"/>
          <w:szCs w:val="28"/>
        </w:rPr>
        <w:t xml:space="preserve">в области рыболовства и сохранения водных биологических ресурсов, за исключением водных биоресурсов, находящихся на особо охраняемых природных территориях федерального значения и занесенных в Красную книгу </w:t>
      </w:r>
      <w:r w:rsidR="00CC53AA" w:rsidRPr="003660A5">
        <w:rPr>
          <w:rFonts w:ascii="Times New Roman" w:hAnsi="Times New Roman" w:cs="Times New Roman"/>
          <w:sz w:val="28"/>
          <w:szCs w:val="28"/>
        </w:rPr>
        <w:t xml:space="preserve">Российской Федерации </w:t>
      </w:r>
      <w:r w:rsidRPr="003660A5">
        <w:rPr>
          <w:rFonts w:ascii="Times New Roman" w:eastAsia="Arial Unicode MS" w:hAnsi="Times New Roman" w:cs="Times New Roman"/>
          <w:sz w:val="28"/>
          <w:szCs w:val="28"/>
        </w:rPr>
        <w:t xml:space="preserve">реализуются посредством организации и проведения </w:t>
      </w:r>
      <w:r w:rsidR="00084FD4" w:rsidRPr="003660A5">
        <w:rPr>
          <w:rFonts w:ascii="Times New Roman" w:eastAsia="Arial Unicode MS" w:hAnsi="Times New Roman" w:cs="Times New Roman"/>
          <w:sz w:val="28"/>
          <w:szCs w:val="28"/>
        </w:rPr>
        <w:t xml:space="preserve">внеплановых </w:t>
      </w:r>
      <w:r w:rsidRPr="003660A5">
        <w:rPr>
          <w:rFonts w:ascii="Times New Roman" w:eastAsia="Arial Unicode MS" w:hAnsi="Times New Roman" w:cs="Times New Roman"/>
          <w:sz w:val="28"/>
          <w:szCs w:val="28"/>
        </w:rPr>
        <w:t xml:space="preserve">проверок юридических лиц, </w:t>
      </w:r>
      <w:r w:rsidR="00CB2685" w:rsidRPr="003660A5">
        <w:rPr>
          <w:rFonts w:ascii="Times New Roman" w:eastAsia="Arial Unicode MS" w:hAnsi="Times New Roman" w:cs="Times New Roman"/>
          <w:sz w:val="28"/>
          <w:szCs w:val="28"/>
        </w:rPr>
        <w:t xml:space="preserve">индивидуальных предпринимателей и </w:t>
      </w:r>
      <w:r w:rsidR="00084FD4" w:rsidRPr="003660A5">
        <w:rPr>
          <w:rFonts w:ascii="Times New Roman" w:eastAsia="Arial Unicode MS" w:hAnsi="Times New Roman" w:cs="Times New Roman"/>
          <w:sz w:val="28"/>
          <w:szCs w:val="28"/>
        </w:rPr>
        <w:t>мероприятий по контролю за соблюдением обязательных требований на водных объе</w:t>
      </w:r>
      <w:r w:rsidR="00DD2AC4" w:rsidRPr="003660A5">
        <w:rPr>
          <w:rFonts w:ascii="Times New Roman" w:eastAsia="Arial Unicode MS" w:hAnsi="Times New Roman" w:cs="Times New Roman"/>
          <w:sz w:val="28"/>
          <w:szCs w:val="28"/>
        </w:rPr>
        <w:t xml:space="preserve">ктах </w:t>
      </w:r>
      <w:proofErr w:type="spellStart"/>
      <w:r w:rsidR="00DD2AC4" w:rsidRPr="003660A5">
        <w:rPr>
          <w:rFonts w:ascii="Times New Roman" w:eastAsia="Arial Unicode MS" w:hAnsi="Times New Roman" w:cs="Times New Roman"/>
          <w:sz w:val="28"/>
          <w:szCs w:val="28"/>
        </w:rPr>
        <w:t>рыбохозяйственного</w:t>
      </w:r>
      <w:proofErr w:type="spellEnd"/>
      <w:r w:rsidR="00DD2AC4" w:rsidRPr="003660A5">
        <w:rPr>
          <w:rFonts w:ascii="Times New Roman" w:eastAsia="Arial Unicode MS" w:hAnsi="Times New Roman" w:cs="Times New Roman"/>
          <w:sz w:val="28"/>
          <w:szCs w:val="28"/>
        </w:rPr>
        <w:t xml:space="preserve"> значения,</w:t>
      </w:r>
      <w:r w:rsidR="00084FD4" w:rsidRPr="003660A5">
        <w:rPr>
          <w:rFonts w:ascii="Times New Roman" w:eastAsia="Arial Unicode MS" w:hAnsi="Times New Roman" w:cs="Times New Roman"/>
          <w:sz w:val="28"/>
          <w:szCs w:val="28"/>
        </w:rPr>
        <w:t xml:space="preserve"> </w:t>
      </w:r>
      <w:r w:rsidR="00227CE4" w:rsidRPr="003660A5">
        <w:rPr>
          <w:rFonts w:ascii="Times New Roman" w:eastAsia="Arial Unicode MS" w:hAnsi="Times New Roman" w:cs="Times New Roman"/>
          <w:sz w:val="28"/>
          <w:szCs w:val="28"/>
        </w:rPr>
        <w:t>проводимых в</w:t>
      </w:r>
      <w:proofErr w:type="gramEnd"/>
      <w:r w:rsidR="00227CE4" w:rsidRPr="003660A5">
        <w:rPr>
          <w:rFonts w:ascii="Times New Roman" w:eastAsia="Arial Unicode MS" w:hAnsi="Times New Roman" w:cs="Times New Roman"/>
          <w:sz w:val="28"/>
          <w:szCs w:val="28"/>
        </w:rPr>
        <w:t xml:space="preserve"> форме патрулирования. </w:t>
      </w:r>
    </w:p>
    <w:p w:rsidR="00363CF2" w:rsidRPr="003660A5" w:rsidRDefault="000D1EED" w:rsidP="009E3D6B">
      <w:pPr>
        <w:pStyle w:val="a3"/>
        <w:spacing w:after="0" w:line="240" w:lineRule="auto"/>
        <w:ind w:left="0" w:firstLine="709"/>
        <w:jc w:val="both"/>
        <w:rPr>
          <w:rFonts w:ascii="Times New Roman" w:hAnsi="Times New Roman" w:cs="Times New Roman"/>
          <w:b/>
          <w:sz w:val="28"/>
          <w:szCs w:val="28"/>
        </w:rPr>
      </w:pPr>
      <w:r w:rsidRPr="003660A5">
        <w:rPr>
          <w:rFonts w:ascii="Times New Roman" w:hAnsi="Times New Roman" w:cs="Times New Roman"/>
          <w:bCs/>
          <w:sz w:val="28"/>
          <w:szCs w:val="28"/>
        </w:rPr>
        <w:t>Настоящий доклад</w:t>
      </w:r>
      <w:r w:rsidR="00363CF2" w:rsidRPr="003660A5">
        <w:rPr>
          <w:rFonts w:ascii="Times New Roman" w:hAnsi="Times New Roman" w:cs="Times New Roman"/>
          <w:bCs/>
          <w:sz w:val="28"/>
          <w:szCs w:val="28"/>
        </w:rPr>
        <w:t xml:space="preserve"> </w:t>
      </w:r>
      <w:r w:rsidRPr="003660A5">
        <w:rPr>
          <w:rFonts w:ascii="Times New Roman" w:hAnsi="Times New Roman" w:cs="Times New Roman"/>
          <w:bCs/>
          <w:sz w:val="28"/>
          <w:szCs w:val="28"/>
        </w:rPr>
        <w:t xml:space="preserve">по </w:t>
      </w:r>
      <w:r w:rsidR="00363CF2" w:rsidRPr="003660A5">
        <w:rPr>
          <w:rFonts w:ascii="Times New Roman" w:hAnsi="Times New Roman" w:cs="Times New Roman"/>
          <w:bCs/>
          <w:sz w:val="28"/>
          <w:szCs w:val="28"/>
        </w:rPr>
        <w:t>правоприменительной практик</w:t>
      </w:r>
      <w:r w:rsidR="00DD2AC4" w:rsidRPr="003660A5">
        <w:rPr>
          <w:rFonts w:ascii="Times New Roman" w:hAnsi="Times New Roman" w:cs="Times New Roman"/>
          <w:bCs/>
          <w:sz w:val="28"/>
          <w:szCs w:val="28"/>
        </w:rPr>
        <w:t>е</w:t>
      </w:r>
      <w:r w:rsidR="00363CF2" w:rsidRPr="003660A5">
        <w:rPr>
          <w:rFonts w:ascii="Times New Roman" w:hAnsi="Times New Roman" w:cs="Times New Roman"/>
          <w:bCs/>
          <w:sz w:val="28"/>
          <w:szCs w:val="28"/>
        </w:rPr>
        <w:t xml:space="preserve"> подготовлен в рамках реализации статьи </w:t>
      </w:r>
      <w:r w:rsidR="00227CE4" w:rsidRPr="003660A5">
        <w:rPr>
          <w:rFonts w:ascii="Times New Roman" w:hAnsi="Times New Roman" w:cs="Times New Roman"/>
          <w:bCs/>
          <w:sz w:val="28"/>
          <w:szCs w:val="28"/>
        </w:rPr>
        <w:t>45, 47</w:t>
      </w:r>
      <w:r w:rsidR="00363CF2" w:rsidRPr="003660A5">
        <w:rPr>
          <w:rFonts w:ascii="Times New Roman" w:hAnsi="Times New Roman" w:cs="Times New Roman"/>
          <w:bCs/>
          <w:sz w:val="28"/>
          <w:szCs w:val="28"/>
        </w:rPr>
        <w:t xml:space="preserve"> Федерального</w:t>
      </w:r>
      <w:r w:rsidR="00227CE4" w:rsidRPr="003660A5">
        <w:rPr>
          <w:rFonts w:ascii="Times New Roman" w:hAnsi="Times New Roman" w:cs="Times New Roman"/>
          <w:bCs/>
          <w:sz w:val="28"/>
          <w:szCs w:val="28"/>
        </w:rPr>
        <w:t xml:space="preserve"> закона от 31.07.2020 № 248 </w:t>
      </w:r>
      <w:r w:rsidR="00765DFD" w:rsidRPr="003660A5">
        <w:rPr>
          <w:rFonts w:ascii="Times New Roman" w:hAnsi="Times New Roman" w:cs="Times New Roman"/>
          <w:bCs/>
          <w:sz w:val="28"/>
          <w:szCs w:val="28"/>
        </w:rPr>
        <w:t>-</w:t>
      </w:r>
      <w:r w:rsidR="00227CE4" w:rsidRPr="003660A5">
        <w:rPr>
          <w:rFonts w:ascii="Times New Roman" w:hAnsi="Times New Roman" w:cs="Times New Roman"/>
          <w:bCs/>
          <w:sz w:val="28"/>
          <w:szCs w:val="28"/>
        </w:rPr>
        <w:t xml:space="preserve"> </w:t>
      </w:r>
      <w:r w:rsidR="00765DFD" w:rsidRPr="003660A5">
        <w:rPr>
          <w:rFonts w:ascii="Times New Roman" w:hAnsi="Times New Roman" w:cs="Times New Roman"/>
          <w:bCs/>
          <w:sz w:val="28"/>
          <w:szCs w:val="28"/>
        </w:rPr>
        <w:t>ФЗ «</w:t>
      </w:r>
      <w:r w:rsidR="00363CF2" w:rsidRPr="003660A5">
        <w:rPr>
          <w:rFonts w:ascii="Times New Roman" w:hAnsi="Times New Roman" w:cs="Times New Roman"/>
          <w:bCs/>
          <w:sz w:val="28"/>
          <w:szCs w:val="28"/>
        </w:rPr>
        <w:t xml:space="preserve">О </w:t>
      </w:r>
      <w:r w:rsidR="00227CE4" w:rsidRPr="003660A5">
        <w:rPr>
          <w:rFonts w:ascii="Times New Roman" w:hAnsi="Times New Roman" w:cs="Times New Roman"/>
          <w:bCs/>
          <w:sz w:val="28"/>
          <w:szCs w:val="28"/>
        </w:rPr>
        <w:t>го</w:t>
      </w:r>
      <w:r w:rsidR="00237F39" w:rsidRPr="003660A5">
        <w:rPr>
          <w:rFonts w:ascii="Times New Roman" w:hAnsi="Times New Roman" w:cs="Times New Roman"/>
          <w:bCs/>
          <w:sz w:val="28"/>
          <w:szCs w:val="28"/>
        </w:rPr>
        <w:t>сударственном контроле (надзоре)</w:t>
      </w:r>
      <w:r w:rsidR="00227CE4" w:rsidRPr="003660A5">
        <w:rPr>
          <w:rFonts w:ascii="Times New Roman" w:hAnsi="Times New Roman" w:cs="Times New Roman"/>
          <w:bCs/>
          <w:sz w:val="28"/>
          <w:szCs w:val="28"/>
        </w:rPr>
        <w:t xml:space="preserve"> и муниципальном контроле в Российской Федерации».</w:t>
      </w:r>
    </w:p>
    <w:p w:rsidR="00363CF2" w:rsidRPr="003660A5" w:rsidRDefault="00363CF2" w:rsidP="009E3D6B">
      <w:pPr>
        <w:spacing w:after="0" w:line="240" w:lineRule="auto"/>
        <w:ind w:firstLine="709"/>
        <w:jc w:val="both"/>
        <w:rPr>
          <w:rFonts w:ascii="Times New Roman" w:eastAsia="Calibri" w:hAnsi="Times New Roman" w:cs="Times New Roman"/>
          <w:i/>
          <w:sz w:val="28"/>
          <w:szCs w:val="28"/>
        </w:rPr>
      </w:pPr>
      <w:r w:rsidRPr="003660A5">
        <w:rPr>
          <w:rFonts w:ascii="Times New Roman" w:eastAsia="Calibri" w:hAnsi="Times New Roman" w:cs="Times New Roman"/>
          <w:b/>
          <w:i/>
          <w:sz w:val="28"/>
          <w:szCs w:val="28"/>
        </w:rPr>
        <w:lastRenderedPageBreak/>
        <w:t>Задачами обобщения и анализа правоприменительной практики являются</w:t>
      </w:r>
      <w:r w:rsidRPr="003660A5">
        <w:rPr>
          <w:rFonts w:ascii="Times New Roman" w:eastAsia="Calibri" w:hAnsi="Times New Roman" w:cs="Times New Roman"/>
          <w:i/>
          <w:sz w:val="28"/>
          <w:szCs w:val="28"/>
        </w:rPr>
        <w:t>:</w:t>
      </w:r>
    </w:p>
    <w:p w:rsidR="00237F39" w:rsidRPr="003660A5" w:rsidRDefault="00363CF2" w:rsidP="009E3D6B">
      <w:pPr>
        <w:spacing w:after="0" w:line="240" w:lineRule="auto"/>
        <w:ind w:firstLine="709"/>
        <w:jc w:val="both"/>
        <w:rPr>
          <w:rFonts w:ascii="Times New Roman" w:eastAsia="Calibri" w:hAnsi="Times New Roman" w:cs="Times New Roman"/>
          <w:sz w:val="28"/>
          <w:szCs w:val="28"/>
        </w:rPr>
      </w:pPr>
      <w:r w:rsidRPr="003660A5">
        <w:rPr>
          <w:rFonts w:ascii="Times New Roman" w:eastAsia="Calibri" w:hAnsi="Times New Roman" w:cs="Times New Roman"/>
          <w:sz w:val="28"/>
          <w:szCs w:val="28"/>
        </w:rPr>
        <w:t xml:space="preserve">- </w:t>
      </w:r>
      <w:r w:rsidR="00237F39" w:rsidRPr="003660A5">
        <w:rPr>
          <w:rFonts w:ascii="Times New Roman" w:eastAsia="Calibri" w:hAnsi="Times New Roman" w:cs="Times New Roman"/>
          <w:sz w:val="28"/>
          <w:szCs w:val="28"/>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37F39" w:rsidRPr="003660A5" w:rsidRDefault="00363CF2" w:rsidP="009E3D6B">
      <w:pPr>
        <w:spacing w:after="0" w:line="240" w:lineRule="auto"/>
        <w:ind w:firstLine="709"/>
        <w:jc w:val="both"/>
        <w:rPr>
          <w:rFonts w:ascii="Times New Roman" w:eastAsia="Calibri" w:hAnsi="Times New Roman" w:cs="Times New Roman"/>
          <w:sz w:val="28"/>
          <w:szCs w:val="28"/>
        </w:rPr>
      </w:pPr>
      <w:r w:rsidRPr="003660A5">
        <w:rPr>
          <w:rFonts w:ascii="Times New Roman" w:eastAsia="Calibri" w:hAnsi="Times New Roman" w:cs="Times New Roman"/>
          <w:sz w:val="28"/>
          <w:szCs w:val="28"/>
        </w:rPr>
        <w:t xml:space="preserve">- </w:t>
      </w:r>
      <w:r w:rsidR="00237F39" w:rsidRPr="003660A5">
        <w:rPr>
          <w:rFonts w:ascii="Times New Roman" w:eastAsia="Calibri" w:hAnsi="Times New Roman" w:cs="Times New Roman"/>
          <w:sz w:val="28"/>
          <w:szCs w:val="28"/>
        </w:rPr>
        <w:t>выявление типичных нарушений  обязательных требований, причин, фактов и условий, способствующих возникновению указанных нарушений;</w:t>
      </w:r>
    </w:p>
    <w:p w:rsidR="00237F39" w:rsidRPr="003660A5" w:rsidRDefault="00363CF2" w:rsidP="009E3D6B">
      <w:pPr>
        <w:spacing w:after="0" w:line="240" w:lineRule="auto"/>
        <w:ind w:firstLine="709"/>
        <w:jc w:val="both"/>
        <w:rPr>
          <w:rFonts w:ascii="Times New Roman" w:eastAsia="Calibri" w:hAnsi="Times New Roman" w:cs="Times New Roman"/>
          <w:sz w:val="28"/>
          <w:szCs w:val="28"/>
        </w:rPr>
      </w:pPr>
      <w:r w:rsidRPr="003660A5">
        <w:rPr>
          <w:rFonts w:ascii="Times New Roman" w:eastAsia="Calibri" w:hAnsi="Times New Roman" w:cs="Times New Roman"/>
          <w:sz w:val="28"/>
          <w:szCs w:val="28"/>
        </w:rPr>
        <w:t xml:space="preserve">- </w:t>
      </w:r>
      <w:r w:rsidR="00237F39" w:rsidRPr="003660A5">
        <w:rPr>
          <w:rFonts w:ascii="Times New Roman" w:eastAsia="Calibri" w:hAnsi="Times New Roman" w:cs="Times New Roman"/>
          <w:sz w:val="28"/>
          <w:szCs w:val="28"/>
        </w:rPr>
        <w:t>анализ случаев причинения вреда (ущерба) охраняемым законом ценностям, выявление источников и факторов риска причинения вреда (ущерба);</w:t>
      </w:r>
    </w:p>
    <w:p w:rsidR="00237F39" w:rsidRPr="003660A5" w:rsidRDefault="00363CF2" w:rsidP="009E3D6B">
      <w:pPr>
        <w:spacing w:after="0" w:line="240" w:lineRule="auto"/>
        <w:ind w:firstLine="709"/>
        <w:jc w:val="both"/>
        <w:rPr>
          <w:rFonts w:ascii="Times New Roman" w:eastAsia="Calibri" w:hAnsi="Times New Roman" w:cs="Times New Roman"/>
          <w:sz w:val="28"/>
          <w:szCs w:val="28"/>
        </w:rPr>
      </w:pPr>
      <w:r w:rsidRPr="003660A5">
        <w:rPr>
          <w:rFonts w:ascii="Times New Roman" w:eastAsia="Calibri" w:hAnsi="Times New Roman" w:cs="Times New Roman"/>
          <w:sz w:val="28"/>
          <w:szCs w:val="28"/>
        </w:rPr>
        <w:t xml:space="preserve">- </w:t>
      </w:r>
      <w:r w:rsidR="00237F39" w:rsidRPr="003660A5">
        <w:rPr>
          <w:rFonts w:ascii="Times New Roman" w:eastAsia="Calibri" w:hAnsi="Times New Roman" w:cs="Times New Roman"/>
          <w:sz w:val="28"/>
          <w:szCs w:val="28"/>
        </w:rPr>
        <w:t>подготовка предложений об актуализации обязательных требований;</w:t>
      </w:r>
    </w:p>
    <w:p w:rsidR="002D30C8" w:rsidRPr="003660A5" w:rsidRDefault="00363CF2" w:rsidP="009E3D6B">
      <w:pPr>
        <w:spacing w:after="0" w:line="240" w:lineRule="auto"/>
        <w:ind w:firstLine="709"/>
        <w:jc w:val="both"/>
        <w:rPr>
          <w:rFonts w:ascii="Times New Roman" w:eastAsia="Calibri" w:hAnsi="Times New Roman" w:cs="Times New Roman"/>
          <w:sz w:val="28"/>
          <w:szCs w:val="28"/>
        </w:rPr>
      </w:pPr>
      <w:r w:rsidRPr="003660A5">
        <w:rPr>
          <w:rFonts w:ascii="Times New Roman" w:eastAsia="Calibri" w:hAnsi="Times New Roman" w:cs="Times New Roman"/>
          <w:sz w:val="28"/>
          <w:szCs w:val="28"/>
        </w:rPr>
        <w:t xml:space="preserve">- </w:t>
      </w:r>
      <w:r w:rsidR="00237F39" w:rsidRPr="003660A5">
        <w:rPr>
          <w:rFonts w:ascii="Times New Roman" w:eastAsia="Calibri" w:hAnsi="Times New Roman" w:cs="Times New Roman"/>
          <w:sz w:val="28"/>
          <w:szCs w:val="28"/>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01FCF" w:rsidRPr="003660A5" w:rsidRDefault="00701FCF" w:rsidP="009E3D6B">
      <w:pPr>
        <w:spacing w:after="0" w:line="240" w:lineRule="auto"/>
        <w:ind w:firstLine="709"/>
        <w:jc w:val="both"/>
        <w:rPr>
          <w:rFonts w:ascii="Times New Roman" w:hAnsi="Times New Roman" w:cs="Times New Roman"/>
          <w:sz w:val="28"/>
          <w:szCs w:val="28"/>
        </w:rPr>
      </w:pPr>
      <w:proofErr w:type="gramStart"/>
      <w:r w:rsidRPr="003660A5">
        <w:rPr>
          <w:rFonts w:ascii="Times New Roman" w:hAnsi="Times New Roman" w:cs="Times New Roman"/>
          <w:sz w:val="28"/>
          <w:szCs w:val="28"/>
        </w:rPr>
        <w:t>Система контрольно (надзорных) мероприятий Верхнеобского ТУ Росрыболовства организована посредством организации и проведения плановых (органы государственной власти и органы местного самоуправления субъектов РФ) и внеплановых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устранению последствий</w:t>
      </w:r>
      <w:proofErr w:type="gramEnd"/>
      <w:r w:rsidRPr="003660A5">
        <w:rPr>
          <w:rFonts w:ascii="Times New Roman" w:hAnsi="Times New Roman" w:cs="Times New Roman"/>
          <w:sz w:val="28"/>
          <w:szCs w:val="28"/>
        </w:rPr>
        <w:t xml:space="preserve"> выявленных нарушений, а также деятельность Управления по систематическому наблюдению за исполнением обязательных требований, анализу состояния исполнения обязательных требований при осуществлении деятельности юридическими лицами, индивидуальными предпринимателями.</w:t>
      </w:r>
    </w:p>
    <w:p w:rsidR="00701FCF" w:rsidRPr="003660A5" w:rsidRDefault="00A978D3" w:rsidP="009E3D6B">
      <w:pPr>
        <w:spacing w:after="0" w:line="240" w:lineRule="auto"/>
        <w:ind w:firstLine="709"/>
        <w:contextualSpacing/>
        <w:jc w:val="both"/>
        <w:rPr>
          <w:rFonts w:ascii="Times New Roman" w:eastAsia="Calibri" w:hAnsi="Times New Roman" w:cs="Times New Roman"/>
          <w:sz w:val="28"/>
          <w:szCs w:val="28"/>
        </w:rPr>
      </w:pPr>
      <w:proofErr w:type="gramStart"/>
      <w:r w:rsidRPr="003660A5">
        <w:rPr>
          <w:rFonts w:ascii="Times New Roman" w:eastAsia="Calibri" w:hAnsi="Times New Roman" w:cs="Times New Roman"/>
          <w:sz w:val="28"/>
          <w:szCs w:val="28"/>
        </w:rPr>
        <w:t>В</w:t>
      </w:r>
      <w:r w:rsidR="00701FCF" w:rsidRPr="003660A5">
        <w:rPr>
          <w:rFonts w:ascii="Times New Roman" w:eastAsia="Calibri" w:hAnsi="Times New Roman" w:cs="Times New Roman"/>
          <w:sz w:val="28"/>
          <w:szCs w:val="28"/>
        </w:rPr>
        <w:t xml:space="preserve"> соответствии со ст. 9 Федерального закона от 26.12.2008 № 294 –</w:t>
      </w:r>
      <w:r w:rsidRPr="003660A5">
        <w:rPr>
          <w:rFonts w:ascii="Times New Roman" w:eastAsia="Calibri" w:hAnsi="Times New Roman" w:cs="Times New Roman"/>
          <w:sz w:val="28"/>
          <w:szCs w:val="28"/>
        </w:rPr>
        <w:t xml:space="preserve"> </w:t>
      </w:r>
      <w:r w:rsidR="00701FCF" w:rsidRPr="003660A5">
        <w:rPr>
          <w:rFonts w:ascii="Times New Roman" w:eastAsia="Calibri" w:hAnsi="Times New Roman" w:cs="Times New Roman"/>
          <w:sz w:val="28"/>
          <w:szCs w:val="28"/>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w:t>
      </w:r>
      <w:r w:rsidRPr="003660A5">
        <w:rPr>
          <w:rFonts w:ascii="Times New Roman" w:eastAsia="Calibri" w:hAnsi="Times New Roman" w:cs="Times New Roman"/>
          <w:sz w:val="28"/>
          <w:szCs w:val="28"/>
        </w:rPr>
        <w:t>х предпринимателей»,</w:t>
      </w:r>
      <w:r w:rsidR="00701FCF" w:rsidRPr="003660A5">
        <w:rPr>
          <w:rFonts w:ascii="Times New Roman" w:eastAsia="Calibri" w:hAnsi="Times New Roman" w:cs="Times New Roman"/>
          <w:sz w:val="28"/>
          <w:szCs w:val="28"/>
        </w:rPr>
        <w:t xml:space="preserve"> Управлением направлены на согласование в</w:t>
      </w:r>
      <w:proofErr w:type="gramEnd"/>
      <w:r w:rsidR="00701FCF" w:rsidRPr="003660A5">
        <w:rPr>
          <w:rFonts w:ascii="Times New Roman" w:eastAsia="Calibri" w:hAnsi="Times New Roman" w:cs="Times New Roman"/>
          <w:sz w:val="28"/>
          <w:szCs w:val="28"/>
        </w:rPr>
        <w:t xml:space="preserve"> органы </w:t>
      </w:r>
      <w:proofErr w:type="gramStart"/>
      <w:r w:rsidR="00701FCF" w:rsidRPr="003660A5">
        <w:rPr>
          <w:rFonts w:ascii="Times New Roman" w:eastAsia="Calibri" w:hAnsi="Times New Roman" w:cs="Times New Roman"/>
          <w:sz w:val="28"/>
          <w:szCs w:val="28"/>
        </w:rPr>
        <w:t>прокуратуры</w:t>
      </w:r>
      <w:proofErr w:type="gramEnd"/>
      <w:r w:rsidR="00701FCF" w:rsidRPr="003660A5">
        <w:rPr>
          <w:rFonts w:ascii="Times New Roman" w:eastAsia="Calibri" w:hAnsi="Times New Roman" w:cs="Times New Roman"/>
          <w:sz w:val="28"/>
          <w:szCs w:val="28"/>
        </w:rPr>
        <w:t xml:space="preserve"> следующие планы проведения проверок:  </w:t>
      </w:r>
    </w:p>
    <w:p w:rsidR="00701FCF" w:rsidRPr="003660A5" w:rsidRDefault="00701FCF" w:rsidP="009E3D6B">
      <w:pPr>
        <w:spacing w:after="0" w:line="240" w:lineRule="auto"/>
        <w:ind w:firstLine="709"/>
        <w:jc w:val="both"/>
        <w:rPr>
          <w:rFonts w:ascii="Times New Roman" w:hAnsi="Times New Roman" w:cs="Times New Roman"/>
          <w:sz w:val="28"/>
          <w:szCs w:val="28"/>
        </w:rPr>
      </w:pPr>
      <w:r w:rsidRPr="003660A5">
        <w:rPr>
          <w:rFonts w:ascii="Times New Roman" w:eastAsia="Calibri" w:hAnsi="Times New Roman" w:cs="Times New Roman"/>
          <w:sz w:val="28"/>
          <w:szCs w:val="28"/>
        </w:rPr>
        <w:t xml:space="preserve">- план </w:t>
      </w:r>
      <w:proofErr w:type="gramStart"/>
      <w:r w:rsidRPr="003660A5">
        <w:rPr>
          <w:rFonts w:ascii="Times New Roman" w:eastAsia="Times New Roman" w:hAnsi="Times New Roman" w:cs="Times New Roman"/>
          <w:bCs/>
          <w:sz w:val="28"/>
          <w:szCs w:val="28"/>
        </w:rPr>
        <w:t>проведения проверок деятельности органов государственной власти субъектов Российской Федерации</w:t>
      </w:r>
      <w:proofErr w:type="gramEnd"/>
      <w:r w:rsidRPr="003660A5">
        <w:rPr>
          <w:rFonts w:ascii="Times New Roman" w:eastAsia="Times New Roman" w:hAnsi="Times New Roman" w:cs="Times New Roman"/>
          <w:bCs/>
          <w:sz w:val="28"/>
          <w:szCs w:val="28"/>
        </w:rPr>
        <w:t xml:space="preserve"> и должностных лиц органов государственной власти субъектов Российской Федерации», включающий 4 проверки в отношении: </w:t>
      </w:r>
      <w:r w:rsidRPr="003660A5">
        <w:rPr>
          <w:rFonts w:ascii="Times New Roman" w:hAnsi="Times New Roman" w:cs="Times New Roman"/>
          <w:sz w:val="28"/>
          <w:szCs w:val="28"/>
        </w:rPr>
        <w:t>Министерства сельского хозяйства Новосибирской области, Департамента охотничьего и рыбного хозяйства Томской области, Департамента по охране объектов животного мира Кузбасса и Комитета по охране, использованию и воспроизводству объектов животного мира Республики Алтай.</w:t>
      </w:r>
    </w:p>
    <w:p w:rsidR="00701FCF" w:rsidRPr="003660A5" w:rsidRDefault="00701FCF" w:rsidP="009E3D6B">
      <w:pPr>
        <w:pStyle w:val="a3"/>
        <w:spacing w:after="0" w:line="240" w:lineRule="auto"/>
        <w:ind w:left="0" w:firstLine="709"/>
        <w:jc w:val="both"/>
        <w:rPr>
          <w:rFonts w:ascii="Times New Roman" w:hAnsi="Times New Roman" w:cs="Times New Roman"/>
          <w:sz w:val="28"/>
          <w:szCs w:val="28"/>
        </w:rPr>
      </w:pPr>
      <w:r w:rsidRPr="003660A5">
        <w:rPr>
          <w:rFonts w:ascii="Times New Roman" w:eastAsia="Times New Roman" w:hAnsi="Times New Roman" w:cs="Times New Roman"/>
          <w:bCs/>
          <w:sz w:val="28"/>
          <w:szCs w:val="28"/>
        </w:rPr>
        <w:t xml:space="preserve">- план </w:t>
      </w:r>
      <w:proofErr w:type="gramStart"/>
      <w:r w:rsidRPr="003660A5">
        <w:rPr>
          <w:rFonts w:ascii="Times New Roman" w:eastAsia="Times New Roman" w:hAnsi="Times New Roman" w:cs="Times New Roman"/>
          <w:bCs/>
          <w:sz w:val="28"/>
          <w:szCs w:val="28"/>
        </w:rPr>
        <w:t>проведения проверок деятельности органов местного самоуправления  субъектов Российской Федерации</w:t>
      </w:r>
      <w:proofErr w:type="gramEnd"/>
      <w:r w:rsidRPr="003660A5">
        <w:rPr>
          <w:rFonts w:ascii="Times New Roman" w:eastAsia="Times New Roman" w:hAnsi="Times New Roman" w:cs="Times New Roman"/>
          <w:bCs/>
          <w:sz w:val="28"/>
          <w:szCs w:val="28"/>
        </w:rPr>
        <w:t xml:space="preserve"> и должностных лиц органов местного самоуправления субъектов Российской Федерации. Из числа согласованных 8 </w:t>
      </w:r>
      <w:r w:rsidRPr="003660A5">
        <w:rPr>
          <w:rFonts w:ascii="Times New Roman" w:eastAsia="Times New Roman" w:hAnsi="Times New Roman" w:cs="Times New Roman"/>
          <w:bCs/>
          <w:sz w:val="28"/>
          <w:szCs w:val="28"/>
        </w:rPr>
        <w:lastRenderedPageBreak/>
        <w:t xml:space="preserve">проверок проведено только 4 (Томская область - 3, Республика Алтай - 1). С учетом внесенных изменений из Плана проверок исключены проверки в отношении 4 органов местного самоуправления. </w:t>
      </w:r>
    </w:p>
    <w:p w:rsidR="00701FCF" w:rsidRPr="003660A5" w:rsidRDefault="00701FCF" w:rsidP="009E3D6B">
      <w:pPr>
        <w:spacing w:after="0" w:line="240" w:lineRule="auto"/>
        <w:ind w:firstLine="709"/>
        <w:contextualSpacing/>
        <w:jc w:val="both"/>
        <w:rPr>
          <w:rFonts w:ascii="Times New Roman" w:eastAsia="Calibri" w:hAnsi="Times New Roman" w:cs="Times New Roman"/>
          <w:sz w:val="28"/>
          <w:szCs w:val="28"/>
        </w:rPr>
      </w:pPr>
      <w:proofErr w:type="gramStart"/>
      <w:r w:rsidRPr="003660A5">
        <w:rPr>
          <w:rFonts w:ascii="Times New Roman" w:eastAsia="Calibri" w:hAnsi="Times New Roman" w:cs="Times New Roman"/>
          <w:sz w:val="28"/>
          <w:szCs w:val="28"/>
        </w:rPr>
        <w:t>Проверки проведены в соответствии с Федеральным законом от 06.10.1999    № 184 – ФЗ «Об общих принципах организации законодательных и исполнительных органов государственной власти субъектов Российской Федерации», Федеральным законом от 06.10.2003 № 131- ФЗ «Об общих принципах организации местного самоуправления в Российской Федерации» и постановления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w:t>
      </w:r>
      <w:proofErr w:type="gramEnd"/>
      <w:r w:rsidRPr="003660A5">
        <w:rPr>
          <w:rFonts w:ascii="Times New Roman" w:eastAsia="Calibri" w:hAnsi="Times New Roman" w:cs="Times New Roman"/>
          <w:sz w:val="28"/>
          <w:szCs w:val="28"/>
        </w:rPr>
        <w:t xml:space="preserve"> планов проведения плановых проверок юридических лиц и индивидуальных предпринимателей».</w:t>
      </w:r>
    </w:p>
    <w:p w:rsidR="00701FCF" w:rsidRPr="003660A5" w:rsidRDefault="00701FCF" w:rsidP="009E3D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60A5">
        <w:rPr>
          <w:rFonts w:ascii="Times New Roman" w:eastAsia="Calibri" w:hAnsi="Times New Roman" w:cs="Times New Roman"/>
          <w:sz w:val="28"/>
          <w:szCs w:val="28"/>
        </w:rPr>
        <w:t>Проекты планов прошли процедуру согласования с органами прокуратуры субъектов Российской Федерации на предмет законности включения в них объектов государственного контроля (надзора).</w:t>
      </w:r>
    </w:p>
    <w:p w:rsidR="00701FCF" w:rsidRPr="003660A5" w:rsidRDefault="00701FCF" w:rsidP="009E3D6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660A5">
        <w:rPr>
          <w:rFonts w:ascii="Times New Roman" w:eastAsia="Calibri" w:hAnsi="Times New Roman" w:cs="Times New Roman"/>
          <w:sz w:val="28"/>
          <w:szCs w:val="28"/>
        </w:rPr>
        <w:t xml:space="preserve">Утвержденные приказами Верхнеобского ТУ Росрыболовства планы размещены на официальном сайте Верхнеобского ТУ Росрыболовства в информационно - телекоммуникационной сети «Интернет» по адресу: </w:t>
      </w:r>
      <w:r w:rsidRPr="003660A5">
        <w:rPr>
          <w:rFonts w:ascii="Times New Roman" w:hAnsi="Times New Roman" w:cs="Times New Roman"/>
          <w:sz w:val="28"/>
          <w:szCs w:val="28"/>
        </w:rPr>
        <w:t>http://vtu-nsk.ru/deyatelnost/plany-organizacii</w:t>
      </w:r>
      <w:r w:rsidRPr="003660A5">
        <w:rPr>
          <w:rFonts w:ascii="Times New Roman" w:eastAsia="Calibri" w:hAnsi="Times New Roman" w:cs="Times New Roman"/>
          <w:sz w:val="28"/>
          <w:szCs w:val="28"/>
        </w:rPr>
        <w:t>.</w:t>
      </w:r>
    </w:p>
    <w:p w:rsidR="00701FCF" w:rsidRPr="003660A5" w:rsidRDefault="00701FCF" w:rsidP="009E3D6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660A5">
        <w:rPr>
          <w:rFonts w:ascii="Times New Roman" w:eastAsia="Calibri" w:hAnsi="Times New Roman" w:cs="Times New Roman"/>
          <w:sz w:val="28"/>
          <w:szCs w:val="28"/>
        </w:rPr>
        <w:t xml:space="preserve">Сведения о результатах проверок размещены в федеральной государственной информационной системе «Единый реестр проверок» и на официальном сайте Верхнеобского ТУ Росрыболовства в информационно - телекоммуникационной сети «Интернет» по адресу: </w:t>
      </w:r>
      <w:r w:rsidRPr="003660A5">
        <w:rPr>
          <w:rFonts w:ascii="Times New Roman" w:hAnsi="Times New Roman" w:cs="Times New Roman"/>
          <w:sz w:val="28"/>
          <w:szCs w:val="28"/>
        </w:rPr>
        <w:t>http://vtu-nsk.ru/deyatelnost/plany-organizacii</w:t>
      </w:r>
      <w:r w:rsidRPr="003660A5">
        <w:rPr>
          <w:rFonts w:ascii="Times New Roman" w:eastAsia="Calibri" w:hAnsi="Times New Roman" w:cs="Times New Roman"/>
          <w:sz w:val="28"/>
          <w:szCs w:val="28"/>
        </w:rPr>
        <w:t>.</w:t>
      </w:r>
    </w:p>
    <w:p w:rsidR="00701FCF" w:rsidRPr="003660A5" w:rsidRDefault="00701FCF" w:rsidP="009E3D6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660A5">
        <w:rPr>
          <w:rFonts w:ascii="Times New Roman" w:eastAsia="Calibri" w:hAnsi="Times New Roman" w:cs="Times New Roman"/>
          <w:sz w:val="28"/>
          <w:szCs w:val="28"/>
        </w:rPr>
        <w:t>Исполнение плана было возложено на отдел организации государственного контроля, надзора и охраны водных биоресурсов Верхнеобского ТУ Росрыболовства.</w:t>
      </w:r>
    </w:p>
    <w:p w:rsidR="00701FCF" w:rsidRPr="003660A5" w:rsidRDefault="00701FCF" w:rsidP="009E3D6B">
      <w:pPr>
        <w:pStyle w:val="a3"/>
        <w:spacing w:after="0" w:line="240" w:lineRule="auto"/>
        <w:ind w:left="0" w:firstLine="709"/>
        <w:jc w:val="both"/>
        <w:rPr>
          <w:rFonts w:ascii="Times New Roman" w:hAnsi="Times New Roman" w:cs="Times New Roman"/>
          <w:sz w:val="28"/>
          <w:szCs w:val="28"/>
        </w:rPr>
      </w:pPr>
      <w:proofErr w:type="gramStart"/>
      <w:r w:rsidRPr="003660A5">
        <w:rPr>
          <w:rFonts w:ascii="Times New Roman" w:hAnsi="Times New Roman" w:cs="Times New Roman"/>
          <w:sz w:val="28"/>
          <w:szCs w:val="28"/>
        </w:rPr>
        <w:t xml:space="preserve">В соответствии с положениями Федерального агентства по рыболовству от 24.04.2020 № 146 – ФЗ «О внесении изменения в статью 43.2 Федерального закона  «О рыболовстве и сохранении водных биологических ресурсов» с 5 мая 2020 года федеральный контроль (надзор) в области рыболовства и сохранения водных биоресурсов осуществляется без проведения плановых проверок (за исключением  проведения плановых проверок в отношении органов государственной власти субъектов РФ). </w:t>
      </w:r>
      <w:proofErr w:type="gramEnd"/>
    </w:p>
    <w:p w:rsidR="00701FCF" w:rsidRPr="003660A5" w:rsidRDefault="00701FCF"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Основанием для проведения контрольных (надзорных) мероприятий в календарном году послужило:</w:t>
      </w:r>
    </w:p>
    <w:p w:rsidR="00701FCF" w:rsidRPr="003660A5" w:rsidRDefault="00701FCF" w:rsidP="009E3D6B">
      <w:pPr>
        <w:pStyle w:val="a3"/>
        <w:numPr>
          <w:ilvl w:val="0"/>
          <w:numId w:val="8"/>
        </w:numPr>
        <w:spacing w:after="0" w:line="240" w:lineRule="auto"/>
        <w:ind w:left="0" w:firstLine="709"/>
        <w:jc w:val="both"/>
        <w:rPr>
          <w:rFonts w:ascii="Times New Roman" w:hAnsi="Times New Roman" w:cs="Times New Roman"/>
          <w:sz w:val="28"/>
          <w:szCs w:val="28"/>
        </w:rPr>
      </w:pPr>
      <w:r w:rsidRPr="003660A5">
        <w:rPr>
          <w:rFonts w:ascii="Times New Roman" w:hAnsi="Times New Roman" w:cs="Times New Roman"/>
          <w:sz w:val="28"/>
          <w:szCs w:val="28"/>
        </w:rPr>
        <w:t>наступление сроков проведения контрольных (надзорных) мероприятий, включенных в план проведения контрольных (надзорных) мероприятий (плановые  проверки деятельности органов местного самоуправления субъектов РФ и деятельности органов госуд</w:t>
      </w:r>
      <w:r w:rsidR="00096199" w:rsidRPr="003660A5">
        <w:rPr>
          <w:rFonts w:ascii="Times New Roman" w:hAnsi="Times New Roman" w:cs="Times New Roman"/>
          <w:sz w:val="28"/>
          <w:szCs w:val="28"/>
        </w:rPr>
        <w:t>арственной власти субъектов РФ);</w:t>
      </w:r>
    </w:p>
    <w:p w:rsidR="00701FCF" w:rsidRPr="003660A5" w:rsidRDefault="00701FCF" w:rsidP="009E3D6B">
      <w:pPr>
        <w:pStyle w:val="a3"/>
        <w:numPr>
          <w:ilvl w:val="0"/>
          <w:numId w:val="8"/>
        </w:numPr>
        <w:spacing w:after="0" w:line="240" w:lineRule="auto"/>
        <w:ind w:left="0" w:firstLine="709"/>
        <w:jc w:val="both"/>
        <w:rPr>
          <w:rFonts w:ascii="Times New Roman" w:hAnsi="Times New Roman" w:cs="Times New Roman"/>
          <w:sz w:val="28"/>
          <w:szCs w:val="28"/>
        </w:rPr>
      </w:pPr>
      <w:r w:rsidRPr="003660A5">
        <w:rPr>
          <w:rFonts w:ascii="Times New Roman" w:hAnsi="Times New Roman" w:cs="Times New Roman"/>
          <w:sz w:val="28"/>
          <w:szCs w:val="28"/>
        </w:rPr>
        <w:t>истечение срока исполнения решения контрольного (надзорного) органа об устранении выявленных нарушен</w:t>
      </w:r>
      <w:r w:rsidR="00096199" w:rsidRPr="003660A5">
        <w:rPr>
          <w:rFonts w:ascii="Times New Roman" w:hAnsi="Times New Roman" w:cs="Times New Roman"/>
          <w:sz w:val="28"/>
          <w:szCs w:val="28"/>
        </w:rPr>
        <w:t>ий;</w:t>
      </w:r>
    </w:p>
    <w:p w:rsidR="00096199" w:rsidRPr="003660A5" w:rsidRDefault="00096199" w:rsidP="009E3D6B">
      <w:pPr>
        <w:pStyle w:val="a3"/>
        <w:numPr>
          <w:ilvl w:val="0"/>
          <w:numId w:val="8"/>
        </w:numPr>
        <w:spacing w:after="0" w:line="240" w:lineRule="auto"/>
        <w:ind w:left="0"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поступление в Верхнеобское ТУ Росрыболовства обращений и заявлений граждан, в том числе индивидуальных предпринимателей, юридических </w:t>
      </w:r>
      <w:r w:rsidRPr="003660A5">
        <w:rPr>
          <w:rFonts w:ascii="Times New Roman" w:hAnsi="Times New Roman" w:cs="Times New Roman"/>
          <w:sz w:val="28"/>
          <w:szCs w:val="28"/>
        </w:rPr>
        <w:lastRenderedPageBreak/>
        <w:t>лиц, информации от органов государственной власти, органов местного самоуправления, из средств массовой информации о следующих фактах;</w:t>
      </w:r>
    </w:p>
    <w:p w:rsidR="00096199" w:rsidRPr="003660A5" w:rsidRDefault="00096199" w:rsidP="009E3D6B">
      <w:pPr>
        <w:pStyle w:val="a3"/>
        <w:numPr>
          <w:ilvl w:val="0"/>
          <w:numId w:val="8"/>
        </w:numPr>
        <w:spacing w:after="0" w:line="240" w:lineRule="auto"/>
        <w:ind w:left="0"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63DBF" w:rsidRPr="003660A5" w:rsidRDefault="00E63DBF" w:rsidP="009E3D6B">
      <w:pPr>
        <w:spacing w:after="0" w:line="240" w:lineRule="auto"/>
        <w:ind w:firstLine="709"/>
        <w:jc w:val="both"/>
        <w:rPr>
          <w:rFonts w:ascii="Times New Roman" w:hAnsi="Times New Roman" w:cs="Times New Roman"/>
          <w:sz w:val="28"/>
          <w:szCs w:val="28"/>
        </w:rPr>
      </w:pPr>
      <w:proofErr w:type="gramStart"/>
      <w:r w:rsidRPr="003660A5">
        <w:rPr>
          <w:rFonts w:ascii="Times New Roman" w:hAnsi="Times New Roman" w:cs="Times New Roman"/>
          <w:sz w:val="28"/>
          <w:szCs w:val="28"/>
        </w:rPr>
        <w:t>В целях сохранения водных биоресурсов и благоприятной среды их обитания, обеспечения их естественного воспроизводства, территориальными отделами Верхнеобского ТУ Росрыболовства в рамках установленной сферы деятельности</w:t>
      </w:r>
      <w:r w:rsidR="00DD2AC4" w:rsidRPr="003660A5">
        <w:rPr>
          <w:rFonts w:ascii="Times New Roman" w:hAnsi="Times New Roman" w:cs="Times New Roman"/>
          <w:sz w:val="28"/>
          <w:szCs w:val="28"/>
        </w:rPr>
        <w:t>,</w:t>
      </w:r>
      <w:r w:rsidRPr="003660A5">
        <w:rPr>
          <w:rFonts w:ascii="Times New Roman" w:hAnsi="Times New Roman" w:cs="Times New Roman"/>
          <w:sz w:val="28"/>
          <w:szCs w:val="28"/>
        </w:rPr>
        <w:t xml:space="preserve"> с учетом периода вступившего в силу Федерального закона от 31 июля 2020 № 248 – ФЗ «О государственном контроле (надзоре) и муниципальном контроле в Российской Федерации»</w:t>
      </w:r>
      <w:r w:rsidR="00DD2AC4" w:rsidRPr="003660A5">
        <w:rPr>
          <w:rFonts w:ascii="Times New Roman" w:hAnsi="Times New Roman" w:cs="Times New Roman"/>
          <w:sz w:val="28"/>
          <w:szCs w:val="28"/>
        </w:rPr>
        <w:t>,</w:t>
      </w:r>
      <w:r w:rsidRPr="003660A5">
        <w:rPr>
          <w:rFonts w:ascii="Times New Roman" w:hAnsi="Times New Roman" w:cs="Times New Roman"/>
          <w:sz w:val="28"/>
          <w:szCs w:val="28"/>
        </w:rPr>
        <w:t xml:space="preserve"> проведено 69 проверок (8 плановых и 61 внеплановая). </w:t>
      </w:r>
      <w:proofErr w:type="gramEnd"/>
    </w:p>
    <w:p w:rsidR="00E63DBF" w:rsidRPr="003660A5" w:rsidRDefault="00E63DBF"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В отношении юридических лиц в связи с истечением срока исполнения ранее выданного предписания об устранении выявленного нарушения проведено 60 внеп</w:t>
      </w:r>
      <w:r w:rsidR="00DD2AC4" w:rsidRPr="003660A5">
        <w:rPr>
          <w:rFonts w:ascii="Times New Roman" w:hAnsi="Times New Roman" w:cs="Times New Roman"/>
          <w:sz w:val="28"/>
          <w:szCs w:val="28"/>
        </w:rPr>
        <w:t>лановых документарных проверок,</w:t>
      </w:r>
      <w:r w:rsidRPr="003660A5">
        <w:rPr>
          <w:rFonts w:ascii="Times New Roman" w:hAnsi="Times New Roman" w:cs="Times New Roman"/>
          <w:sz w:val="28"/>
          <w:szCs w:val="28"/>
        </w:rPr>
        <w:t xml:space="preserve"> 1 </w:t>
      </w:r>
      <w:r w:rsidR="00035494" w:rsidRPr="003660A5">
        <w:rPr>
          <w:rFonts w:ascii="Times New Roman" w:hAnsi="Times New Roman" w:cs="Times New Roman"/>
          <w:sz w:val="28"/>
          <w:szCs w:val="28"/>
        </w:rPr>
        <w:t xml:space="preserve">выездная </w:t>
      </w:r>
      <w:r w:rsidRPr="003660A5">
        <w:rPr>
          <w:rFonts w:ascii="Times New Roman" w:hAnsi="Times New Roman" w:cs="Times New Roman"/>
          <w:sz w:val="28"/>
          <w:szCs w:val="28"/>
        </w:rPr>
        <w:t>проверка проведена по согласованию органов прокуратуры на основании поступившего обращения о выявленных фактах нарушения действующего законодательства.</w:t>
      </w:r>
    </w:p>
    <w:p w:rsidR="00E63DBF" w:rsidRPr="003660A5" w:rsidRDefault="00E63DBF"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Внеплановые</w:t>
      </w:r>
      <w:r w:rsidR="00035494" w:rsidRPr="003660A5">
        <w:rPr>
          <w:rFonts w:ascii="Times New Roman" w:hAnsi="Times New Roman" w:cs="Times New Roman"/>
          <w:sz w:val="28"/>
          <w:szCs w:val="28"/>
        </w:rPr>
        <w:t xml:space="preserve"> документарные</w:t>
      </w:r>
      <w:r w:rsidRPr="003660A5">
        <w:rPr>
          <w:rFonts w:ascii="Times New Roman" w:hAnsi="Times New Roman" w:cs="Times New Roman"/>
          <w:sz w:val="28"/>
          <w:szCs w:val="28"/>
        </w:rPr>
        <w:t xml:space="preserve"> поверки проведены без согласования с органами прокуратуры.</w:t>
      </w:r>
    </w:p>
    <w:p w:rsidR="00035494" w:rsidRPr="003660A5" w:rsidRDefault="00035494" w:rsidP="009E3D6B">
      <w:pPr>
        <w:pStyle w:val="a3"/>
        <w:spacing w:after="0" w:line="240" w:lineRule="auto"/>
        <w:ind w:left="0" w:firstLine="709"/>
        <w:jc w:val="both"/>
        <w:rPr>
          <w:rFonts w:ascii="Times New Roman" w:hAnsi="Times New Roman" w:cs="Times New Roman"/>
          <w:sz w:val="28"/>
          <w:szCs w:val="28"/>
        </w:rPr>
      </w:pPr>
      <w:proofErr w:type="gramStart"/>
      <w:r w:rsidRPr="003660A5">
        <w:rPr>
          <w:rFonts w:ascii="Times New Roman" w:hAnsi="Times New Roman" w:cs="Times New Roman"/>
          <w:sz w:val="28"/>
          <w:szCs w:val="28"/>
        </w:rPr>
        <w:t>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является исключительно сведения, содержащиеся в документах контролируемых лиц, устанавливающих их организационно - 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r w:rsidRPr="003660A5">
        <w:rPr>
          <w:rFonts w:ascii="Times New Roman" w:hAnsi="Times New Roman" w:cs="Times New Roman"/>
          <w:sz w:val="28"/>
          <w:szCs w:val="28"/>
        </w:rPr>
        <w:t xml:space="preserve"> Срок проведения документарной проверки не может превышать десять рабочих дней.</w:t>
      </w:r>
    </w:p>
    <w:p w:rsidR="00035494" w:rsidRPr="003660A5" w:rsidRDefault="0003549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21 статьи 57 и частью 12 статьи 66 Федерального закона  от 31 июля 2020 № 248 – ФЗ «О государственном контроле (надзоре) и муниципальном контроле в Российской Федерации».</w:t>
      </w:r>
    </w:p>
    <w:p w:rsidR="00035494" w:rsidRPr="003660A5" w:rsidRDefault="0003549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660A5">
        <w:rPr>
          <w:rFonts w:ascii="Times New Roman" w:hAnsi="Times New Roman" w:cs="Times New Roman"/>
          <w:sz w:val="28"/>
          <w:szCs w:val="28"/>
        </w:rPr>
        <w:t>микропредприятия</w:t>
      </w:r>
      <w:proofErr w:type="spellEnd"/>
    </w:p>
    <w:p w:rsidR="00035494" w:rsidRPr="003660A5" w:rsidRDefault="00035494" w:rsidP="009E3D6B">
      <w:pPr>
        <w:spacing w:after="0" w:line="240" w:lineRule="auto"/>
        <w:ind w:firstLine="709"/>
        <w:jc w:val="both"/>
        <w:rPr>
          <w:rFonts w:ascii="Times New Roman" w:hAnsi="Times New Roman"/>
          <w:sz w:val="28"/>
          <w:szCs w:val="28"/>
        </w:rPr>
      </w:pPr>
      <w:r w:rsidRPr="003660A5">
        <w:rPr>
          <w:rFonts w:ascii="Times New Roman" w:hAnsi="Times New Roman" w:cs="Times New Roman"/>
          <w:sz w:val="28"/>
          <w:szCs w:val="28"/>
        </w:rPr>
        <w:t>По обращению ФСБ России по Новосибирской области в первом квартале 2021 года прокуратурой согласовано проведение внеплановой проверки в отношен</w:t>
      </w:r>
      <w:proofErr w:type="gramStart"/>
      <w:r w:rsidRPr="003660A5">
        <w:rPr>
          <w:rFonts w:ascii="Times New Roman" w:hAnsi="Times New Roman" w:cs="Times New Roman"/>
          <w:sz w:val="28"/>
          <w:szCs w:val="28"/>
        </w:rPr>
        <w:t>ии АО</w:t>
      </w:r>
      <w:proofErr w:type="gramEnd"/>
      <w:r w:rsidRPr="003660A5">
        <w:rPr>
          <w:rFonts w:ascii="Times New Roman" w:hAnsi="Times New Roman" w:cs="Times New Roman"/>
          <w:sz w:val="28"/>
          <w:szCs w:val="28"/>
        </w:rPr>
        <w:t xml:space="preserve"> «</w:t>
      </w:r>
      <w:proofErr w:type="spellStart"/>
      <w:r w:rsidRPr="003660A5">
        <w:rPr>
          <w:rFonts w:ascii="Times New Roman" w:hAnsi="Times New Roman" w:cs="Times New Roman"/>
          <w:sz w:val="28"/>
          <w:szCs w:val="28"/>
        </w:rPr>
        <w:t>Сибгидромехстрой</w:t>
      </w:r>
      <w:proofErr w:type="spellEnd"/>
      <w:r w:rsidRPr="003660A5">
        <w:rPr>
          <w:rFonts w:ascii="Times New Roman" w:hAnsi="Times New Roman" w:cs="Times New Roman"/>
          <w:sz w:val="28"/>
          <w:szCs w:val="28"/>
        </w:rPr>
        <w:t>», осуществляющего хозяйственную деятельность по обустройству</w:t>
      </w:r>
      <w:r w:rsidRPr="003660A5">
        <w:rPr>
          <w:rFonts w:ascii="Times New Roman" w:hAnsi="Times New Roman"/>
          <w:sz w:val="28"/>
          <w:szCs w:val="28"/>
        </w:rPr>
        <w:t xml:space="preserve"> и организацию временных водных подходов к временному месту выгрузки и складирования грунта под образование территории и прилегающей дорожной инфраструктуры строяще</w:t>
      </w:r>
      <w:r w:rsidR="00DD2AC4" w:rsidRPr="003660A5">
        <w:rPr>
          <w:rFonts w:ascii="Times New Roman" w:hAnsi="Times New Roman"/>
          <w:sz w:val="28"/>
          <w:szCs w:val="28"/>
        </w:rPr>
        <w:t>йся</w:t>
      </w:r>
      <w:r w:rsidRPr="003660A5">
        <w:rPr>
          <w:rFonts w:ascii="Times New Roman" w:hAnsi="Times New Roman"/>
          <w:sz w:val="28"/>
          <w:szCs w:val="28"/>
        </w:rPr>
        <w:t xml:space="preserve"> МФЛА.</w:t>
      </w:r>
    </w:p>
    <w:p w:rsidR="00984863" w:rsidRPr="003660A5" w:rsidRDefault="00984863"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lastRenderedPageBreak/>
        <w:t xml:space="preserve">При осуществлении государственного контроля (надзора) Верхнеобское территориальное управление взаимодействовало в форме планирования и реализации совместных мероприятий с органами прокуратуры субъектов Российской Федерации путем проведения совместных проверок. </w:t>
      </w:r>
    </w:p>
    <w:p w:rsidR="00984863" w:rsidRPr="003660A5" w:rsidRDefault="00984863"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В 2021 году должностными лицами Ордынского отдела государственного контроля, надзора и охраны водных биоресурсов при проведении совместной проверки  с прокуратурой  Ордынского района Новосибирской области выявлено нарушение, допущенное ЗАО «Ирмень» при несанкционированном возведении дамбы на реке Ирмень. По итогам проверки за отсутствие согласования с Верхнеобским ТУ Росрыболовства, в отношении юридического и должностного лица составлены протоколы об административном правонарушении, ответственность за которое предусмотрена </w:t>
      </w:r>
      <w:proofErr w:type="gramStart"/>
      <w:r w:rsidRPr="003660A5">
        <w:rPr>
          <w:rFonts w:ascii="Times New Roman" w:hAnsi="Times New Roman" w:cs="Times New Roman"/>
          <w:sz w:val="28"/>
          <w:szCs w:val="28"/>
        </w:rPr>
        <w:t>ч</w:t>
      </w:r>
      <w:proofErr w:type="gramEnd"/>
      <w:r w:rsidRPr="003660A5">
        <w:rPr>
          <w:rFonts w:ascii="Times New Roman" w:hAnsi="Times New Roman" w:cs="Times New Roman"/>
          <w:sz w:val="28"/>
          <w:szCs w:val="28"/>
        </w:rPr>
        <w:t xml:space="preserve">. 2 ст. 8.48 КоАП РФ. </w:t>
      </w:r>
    </w:p>
    <w:p w:rsidR="00984863" w:rsidRPr="003660A5" w:rsidRDefault="00984863"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Должностными лицами Новосибирского отдела государственного контроля, надзора и охраны водных биоресурсов при проведении совместного контрольно </w:t>
      </w:r>
      <w:proofErr w:type="gramStart"/>
      <w:r w:rsidRPr="003660A5">
        <w:rPr>
          <w:rFonts w:ascii="Times New Roman" w:hAnsi="Times New Roman" w:cs="Times New Roman"/>
          <w:sz w:val="28"/>
          <w:szCs w:val="28"/>
        </w:rPr>
        <w:t>–н</w:t>
      </w:r>
      <w:proofErr w:type="gramEnd"/>
      <w:r w:rsidRPr="003660A5">
        <w:rPr>
          <w:rFonts w:ascii="Times New Roman" w:hAnsi="Times New Roman" w:cs="Times New Roman"/>
          <w:sz w:val="28"/>
          <w:szCs w:val="28"/>
        </w:rPr>
        <w:t xml:space="preserve">адзорного мероприятия с сотрудниками Новосибирской межрайонной природоохранной прокуратурой, выявлено нарушение, допущенное МП г. Новосибирска «Метро Мир» при возведении и эксплуатации временного гидротехнического сооружения – дамбы на реке Обь в районе строительства ледовой арены. За нарушение действующего законодательства к административной ответственности по </w:t>
      </w:r>
      <w:proofErr w:type="gramStart"/>
      <w:r w:rsidRPr="003660A5">
        <w:rPr>
          <w:rFonts w:ascii="Times New Roman" w:hAnsi="Times New Roman" w:cs="Times New Roman"/>
          <w:sz w:val="28"/>
          <w:szCs w:val="28"/>
        </w:rPr>
        <w:t>ч</w:t>
      </w:r>
      <w:proofErr w:type="gramEnd"/>
      <w:r w:rsidRPr="003660A5">
        <w:rPr>
          <w:rFonts w:ascii="Times New Roman" w:hAnsi="Times New Roman" w:cs="Times New Roman"/>
          <w:sz w:val="28"/>
          <w:szCs w:val="28"/>
        </w:rPr>
        <w:t>. 2 ст. 8.48 КоАП РФ привлечено юридическое лицо данной организации.</w:t>
      </w:r>
    </w:p>
    <w:p w:rsidR="00984863" w:rsidRPr="003660A5" w:rsidRDefault="00984863"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Должностными лицами Кемеровского отдела государственного контроля, надзора и охраны водных биоресурсов, по результату проведенного совместного  контрольно – надзорного мероприятия с сотрудниками Кемеровской межрайонной природоохранной прокуратурой, выявлено осуществление деятельности по добыче полезных ископаемых (золота) на реке Северный Кундат Тисульско</w:t>
      </w:r>
      <w:r w:rsidR="00A978D3" w:rsidRPr="003660A5">
        <w:rPr>
          <w:rFonts w:ascii="Times New Roman" w:hAnsi="Times New Roman" w:cs="Times New Roman"/>
          <w:sz w:val="28"/>
          <w:szCs w:val="28"/>
        </w:rPr>
        <w:t>го района Кемеровской области -</w:t>
      </w:r>
      <w:r w:rsidRPr="003660A5">
        <w:rPr>
          <w:rFonts w:ascii="Times New Roman" w:hAnsi="Times New Roman" w:cs="Times New Roman"/>
          <w:sz w:val="28"/>
          <w:szCs w:val="28"/>
        </w:rPr>
        <w:t xml:space="preserve"> Кузбасса без согласования производства работ с Верхнеобским ТУ Росрыболовства. За допущенное нарушение к административной ответственности по </w:t>
      </w:r>
      <w:proofErr w:type="gramStart"/>
      <w:r w:rsidRPr="003660A5">
        <w:rPr>
          <w:rFonts w:ascii="Times New Roman" w:hAnsi="Times New Roman" w:cs="Times New Roman"/>
          <w:sz w:val="28"/>
          <w:szCs w:val="28"/>
        </w:rPr>
        <w:t>ч</w:t>
      </w:r>
      <w:proofErr w:type="gramEnd"/>
      <w:r w:rsidRPr="003660A5">
        <w:rPr>
          <w:rFonts w:ascii="Times New Roman" w:hAnsi="Times New Roman" w:cs="Times New Roman"/>
          <w:sz w:val="28"/>
          <w:szCs w:val="28"/>
        </w:rPr>
        <w:t xml:space="preserve">. 2 ст. 8.48 КоАП РФ привлечено должностное и юридическое лицо ООО «Золотой полис». </w:t>
      </w:r>
    </w:p>
    <w:p w:rsidR="00035494" w:rsidRPr="003660A5" w:rsidRDefault="0003549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По результатам проведенных проверок выявлено 83 нарушения действующего природоохранного законодательства. К административной ответственности привлечено 14 должностных и 15 юридических лиц.</w:t>
      </w:r>
    </w:p>
    <w:p w:rsidR="00363AD6" w:rsidRPr="003660A5" w:rsidRDefault="00736491"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Типовыми и массовыми нарушениями обязательных требований, контроль (надзор) в установленной сфере за которыми осуществляет Верхнеобское ТУ Росрыболовства, в основном являются нарушения в об</w:t>
      </w:r>
      <w:r w:rsidR="00004D95" w:rsidRPr="003660A5">
        <w:rPr>
          <w:rFonts w:ascii="Times New Roman" w:hAnsi="Times New Roman" w:cs="Times New Roman"/>
          <w:sz w:val="28"/>
          <w:szCs w:val="28"/>
        </w:rPr>
        <w:t>ласти сохранения водных биоресу</w:t>
      </w:r>
      <w:r w:rsidRPr="003660A5">
        <w:rPr>
          <w:rFonts w:ascii="Times New Roman" w:hAnsi="Times New Roman" w:cs="Times New Roman"/>
          <w:sz w:val="28"/>
          <w:szCs w:val="28"/>
        </w:rPr>
        <w:t>р</w:t>
      </w:r>
      <w:r w:rsidR="00004D95" w:rsidRPr="003660A5">
        <w:rPr>
          <w:rFonts w:ascii="Times New Roman" w:hAnsi="Times New Roman" w:cs="Times New Roman"/>
          <w:sz w:val="28"/>
          <w:szCs w:val="28"/>
        </w:rPr>
        <w:t>с</w:t>
      </w:r>
      <w:r w:rsidRPr="003660A5">
        <w:rPr>
          <w:rFonts w:ascii="Times New Roman" w:hAnsi="Times New Roman" w:cs="Times New Roman"/>
          <w:sz w:val="28"/>
          <w:szCs w:val="28"/>
        </w:rPr>
        <w:t>ов и среды их обита</w:t>
      </w:r>
      <w:r w:rsidR="00004D95" w:rsidRPr="003660A5">
        <w:rPr>
          <w:rFonts w:ascii="Times New Roman" w:hAnsi="Times New Roman" w:cs="Times New Roman"/>
          <w:sz w:val="28"/>
          <w:szCs w:val="28"/>
        </w:rPr>
        <w:t xml:space="preserve">ния, а именно: статья 8.33, ст. 8.42, а также </w:t>
      </w:r>
      <w:proofErr w:type="gramStart"/>
      <w:r w:rsidR="00004D95" w:rsidRPr="003660A5">
        <w:rPr>
          <w:rFonts w:ascii="Times New Roman" w:hAnsi="Times New Roman" w:cs="Times New Roman"/>
          <w:sz w:val="28"/>
          <w:szCs w:val="28"/>
        </w:rPr>
        <w:t>ч</w:t>
      </w:r>
      <w:proofErr w:type="gramEnd"/>
      <w:r w:rsidR="00004D95" w:rsidRPr="003660A5">
        <w:rPr>
          <w:rFonts w:ascii="Times New Roman" w:hAnsi="Times New Roman" w:cs="Times New Roman"/>
          <w:sz w:val="28"/>
          <w:szCs w:val="28"/>
        </w:rPr>
        <w:t>. 2 ст. 8.48 КоАП РФ.</w:t>
      </w:r>
    </w:p>
    <w:p w:rsidR="00035494" w:rsidRPr="003660A5" w:rsidRDefault="0003549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По результатам проведенных проверок </w:t>
      </w:r>
      <w:r w:rsidR="00004D95" w:rsidRPr="003660A5">
        <w:rPr>
          <w:rFonts w:ascii="Times New Roman" w:hAnsi="Times New Roman" w:cs="Times New Roman"/>
          <w:sz w:val="28"/>
          <w:szCs w:val="28"/>
        </w:rPr>
        <w:t xml:space="preserve">за календарный период 2021 года </w:t>
      </w:r>
      <w:r w:rsidRPr="003660A5">
        <w:rPr>
          <w:rFonts w:ascii="Times New Roman" w:hAnsi="Times New Roman" w:cs="Times New Roman"/>
          <w:sz w:val="28"/>
          <w:szCs w:val="28"/>
        </w:rPr>
        <w:t xml:space="preserve">составлено </w:t>
      </w:r>
      <w:r w:rsidRPr="003660A5">
        <w:rPr>
          <w:rFonts w:ascii="Times New Roman" w:hAnsi="Times New Roman" w:cs="Times New Roman"/>
          <w:i/>
          <w:sz w:val="28"/>
          <w:szCs w:val="28"/>
        </w:rPr>
        <w:t>73</w:t>
      </w:r>
      <w:r w:rsidRPr="003660A5">
        <w:rPr>
          <w:rFonts w:ascii="Times New Roman" w:hAnsi="Times New Roman" w:cs="Times New Roman"/>
          <w:sz w:val="28"/>
          <w:szCs w:val="28"/>
        </w:rPr>
        <w:t xml:space="preserve"> протокола об административном правонарушении, в том числе:</w:t>
      </w:r>
    </w:p>
    <w:p w:rsidR="00035494" w:rsidRPr="003660A5" w:rsidRDefault="009E3D6B" w:rsidP="009E3D6B">
      <w:pPr>
        <w:pStyle w:val="a6"/>
        <w:ind w:firstLine="709"/>
        <w:jc w:val="both"/>
        <w:rPr>
          <w:rFonts w:ascii="Times New Roman" w:hAnsi="Times New Roman" w:cs="Times New Roman"/>
          <w:i/>
          <w:sz w:val="28"/>
          <w:szCs w:val="28"/>
        </w:rPr>
      </w:pPr>
      <w:r w:rsidRPr="003660A5">
        <w:rPr>
          <w:rFonts w:ascii="Times New Roman" w:hAnsi="Times New Roman" w:cs="Times New Roman"/>
          <w:i/>
          <w:sz w:val="28"/>
          <w:szCs w:val="28"/>
        </w:rPr>
        <w:t xml:space="preserve">- </w:t>
      </w:r>
      <w:r w:rsidR="00035494" w:rsidRPr="003660A5">
        <w:rPr>
          <w:rFonts w:ascii="Times New Roman" w:hAnsi="Times New Roman" w:cs="Times New Roman"/>
          <w:i/>
          <w:sz w:val="28"/>
          <w:szCs w:val="28"/>
        </w:rPr>
        <w:t>по статье 8.48 КоАП РФ – Несоблюдение требований к сохранению водных биологическ</w:t>
      </w:r>
      <w:r w:rsidR="00AE2BFF" w:rsidRPr="003660A5">
        <w:rPr>
          <w:rFonts w:ascii="Times New Roman" w:hAnsi="Times New Roman" w:cs="Times New Roman"/>
          <w:i/>
          <w:sz w:val="28"/>
          <w:szCs w:val="28"/>
        </w:rPr>
        <w:t>их ресурсов и среды их обитания:</w:t>
      </w:r>
      <w:r w:rsidR="00035494" w:rsidRPr="003660A5">
        <w:rPr>
          <w:rFonts w:ascii="Times New Roman" w:hAnsi="Times New Roman" w:cs="Times New Roman"/>
          <w:i/>
          <w:sz w:val="28"/>
          <w:szCs w:val="28"/>
        </w:rPr>
        <w:t xml:space="preserve"> </w:t>
      </w:r>
    </w:p>
    <w:p w:rsidR="00035494" w:rsidRPr="003660A5" w:rsidRDefault="00035494" w:rsidP="009E3D6B">
      <w:pPr>
        <w:shd w:val="clear" w:color="auto" w:fill="FFFFFF"/>
        <w:spacing w:after="0" w:line="240" w:lineRule="auto"/>
        <w:ind w:firstLine="709"/>
        <w:jc w:val="both"/>
        <w:rPr>
          <w:rFonts w:ascii="Times New Roman" w:hAnsi="Times New Roman" w:cs="Times New Roman"/>
          <w:sz w:val="28"/>
          <w:szCs w:val="28"/>
        </w:rPr>
      </w:pPr>
      <w:proofErr w:type="gramStart"/>
      <w:r w:rsidRPr="003660A5">
        <w:rPr>
          <w:rStyle w:val="blk"/>
          <w:rFonts w:ascii="Times New Roman" w:hAnsi="Times New Roman" w:cs="Times New Roman"/>
          <w:i/>
          <w:sz w:val="28"/>
          <w:szCs w:val="28"/>
        </w:rPr>
        <w:t>- ч.2 ст. 8.48</w:t>
      </w:r>
      <w:r w:rsidRPr="003660A5">
        <w:rPr>
          <w:rStyle w:val="blk"/>
          <w:rFonts w:ascii="Times New Roman" w:hAnsi="Times New Roman" w:cs="Times New Roman"/>
          <w:sz w:val="28"/>
          <w:szCs w:val="28"/>
        </w:rPr>
        <w:t xml:space="preserve"> - Территориальное планирование, градостроительное зонирование, планировка территории, архитектурно - строительное проектирование, </w:t>
      </w:r>
      <w:r w:rsidRPr="003660A5">
        <w:rPr>
          <w:rStyle w:val="blk"/>
          <w:rFonts w:ascii="Times New Roman" w:hAnsi="Times New Roman" w:cs="Times New Roman"/>
          <w:sz w:val="28"/>
          <w:szCs w:val="28"/>
        </w:rPr>
        <w:lastRenderedPageBreak/>
        <w:t>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r w:rsidRPr="003660A5">
        <w:rPr>
          <w:rFonts w:ascii="Times New Roman" w:hAnsi="Times New Roman" w:cs="Times New Roman"/>
          <w:sz w:val="28"/>
          <w:szCs w:val="28"/>
        </w:rPr>
        <w:t xml:space="preserve">согласования </w:t>
      </w:r>
      <w:r w:rsidRPr="003660A5">
        <w:rPr>
          <w:rStyle w:val="blk"/>
          <w:rFonts w:ascii="Times New Roman" w:hAnsi="Times New Roman" w:cs="Times New Roman"/>
          <w:sz w:val="28"/>
          <w:szCs w:val="28"/>
        </w:rPr>
        <w:t>с федеральным органом исполнительной власти в области рыболовства -</w:t>
      </w:r>
      <w:r w:rsidRPr="003660A5">
        <w:rPr>
          <w:rStyle w:val="blk"/>
          <w:rFonts w:ascii="Times New Roman" w:hAnsi="Times New Roman" w:cs="Times New Roman"/>
          <w:i/>
          <w:sz w:val="28"/>
          <w:szCs w:val="28"/>
        </w:rPr>
        <w:t xml:space="preserve"> 21 протокол</w:t>
      </w:r>
      <w:r w:rsidRPr="003660A5">
        <w:rPr>
          <w:rStyle w:val="blk"/>
          <w:rFonts w:ascii="Times New Roman" w:hAnsi="Times New Roman" w:cs="Times New Roman"/>
          <w:sz w:val="28"/>
          <w:szCs w:val="28"/>
        </w:rPr>
        <w:t xml:space="preserve"> об административном правонарушении.</w:t>
      </w:r>
      <w:proofErr w:type="gramEnd"/>
      <w:r w:rsidRPr="003660A5">
        <w:rPr>
          <w:rFonts w:ascii="Times New Roman" w:hAnsi="Times New Roman" w:cs="Times New Roman"/>
          <w:sz w:val="28"/>
          <w:szCs w:val="28"/>
        </w:rPr>
        <w:t xml:space="preserve"> Процент выявленных нарушений по данной статье  от общего количества выявленных нарушений составляет 28,7%;</w:t>
      </w:r>
    </w:p>
    <w:p w:rsidR="00035494" w:rsidRPr="003660A5" w:rsidRDefault="00035494" w:rsidP="009E3D6B">
      <w:pPr>
        <w:shd w:val="clear" w:color="auto" w:fill="FFFFFF"/>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Pr="003660A5">
        <w:rPr>
          <w:rFonts w:ascii="Times New Roman" w:hAnsi="Times New Roman" w:cs="Times New Roman"/>
          <w:i/>
          <w:sz w:val="28"/>
          <w:szCs w:val="28"/>
        </w:rPr>
        <w:t>по статье 8.33</w:t>
      </w:r>
      <w:r w:rsidRPr="003660A5">
        <w:rPr>
          <w:rFonts w:ascii="Times New Roman" w:hAnsi="Times New Roman" w:cs="Times New Roman"/>
          <w:sz w:val="28"/>
          <w:szCs w:val="28"/>
        </w:rPr>
        <w:t xml:space="preserve"> Кодекса Российской Федерации об административных правонарушениях (далее - КоАП РФ) за нарушение правил охраны среды обитания или путей миграции объектов животного мира и водных биологических ресурсов – составлен 21 административный протокол. </w:t>
      </w:r>
      <w:proofErr w:type="gramStart"/>
      <w:r w:rsidRPr="003660A5">
        <w:rPr>
          <w:rFonts w:ascii="Times New Roman" w:hAnsi="Times New Roman" w:cs="Times New Roman"/>
          <w:sz w:val="28"/>
          <w:szCs w:val="28"/>
        </w:rPr>
        <w:t>Процент выявленных нарушений по данной статье  от общего количества выявленных нарушений составляет 28,7%;</w:t>
      </w:r>
      <w:proofErr w:type="gramEnd"/>
    </w:p>
    <w:p w:rsidR="00035494" w:rsidRPr="003660A5" w:rsidRDefault="0003549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i/>
          <w:sz w:val="28"/>
          <w:szCs w:val="28"/>
        </w:rPr>
        <w:t>- по статье 8.42</w:t>
      </w:r>
      <w:r w:rsidRPr="003660A5">
        <w:rPr>
          <w:rFonts w:ascii="Times New Roman" w:hAnsi="Times New Roman" w:cs="Times New Roman"/>
          <w:sz w:val="28"/>
          <w:szCs w:val="28"/>
        </w:rPr>
        <w:t xml:space="preserve"> КоАП РФ за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 8 административных протоколов. Процент выявленных нарушений от общего количества выявленных  административных правонарушений составляет 10,9%;</w:t>
      </w:r>
    </w:p>
    <w:p w:rsidR="00035494" w:rsidRPr="003660A5" w:rsidRDefault="0003549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Pr="003660A5">
        <w:rPr>
          <w:rFonts w:ascii="Times New Roman" w:hAnsi="Times New Roman" w:cs="Times New Roman"/>
          <w:i/>
          <w:sz w:val="28"/>
          <w:szCs w:val="28"/>
        </w:rPr>
        <w:t>по статье 19.5</w:t>
      </w:r>
      <w:r w:rsidRPr="003660A5">
        <w:rPr>
          <w:rFonts w:ascii="Times New Roman" w:hAnsi="Times New Roman" w:cs="Times New Roman"/>
          <w:sz w:val="28"/>
          <w:szCs w:val="28"/>
        </w:rPr>
        <w:t xml:space="preserve"> КоАП РФ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 составлено 23 </w:t>
      </w:r>
      <w:r w:rsidRPr="003660A5">
        <w:rPr>
          <w:rFonts w:ascii="Times New Roman" w:hAnsi="Times New Roman" w:cs="Times New Roman"/>
          <w:sz w:val="28"/>
          <w:szCs w:val="28"/>
        </w:rPr>
        <w:tab/>
        <w:t xml:space="preserve"> административных протокола. Процент выявленных нарушений от общего количества выявленных  административных правонарушений составляет 31,5%.</w:t>
      </w:r>
    </w:p>
    <w:p w:rsidR="00035494" w:rsidRPr="003660A5" w:rsidRDefault="0003549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Сумма наложенных штрафов составила 1083 тыс. рублей. Сумма взысканных штрафов с учетом взысканных штрафов, наложенных по </w:t>
      </w:r>
      <w:r w:rsidR="00AE2BFF" w:rsidRPr="003660A5">
        <w:rPr>
          <w:rFonts w:ascii="Times New Roman" w:hAnsi="Times New Roman" w:cs="Times New Roman"/>
          <w:sz w:val="28"/>
          <w:szCs w:val="28"/>
        </w:rPr>
        <w:t>постановлениям  предыдущих  лет,</w:t>
      </w:r>
      <w:r w:rsidRPr="003660A5">
        <w:rPr>
          <w:rFonts w:ascii="Times New Roman" w:hAnsi="Times New Roman" w:cs="Times New Roman"/>
          <w:sz w:val="28"/>
          <w:szCs w:val="28"/>
        </w:rPr>
        <w:t xml:space="preserve"> составила  627,7 тыс. руб.</w:t>
      </w:r>
    </w:p>
    <w:p w:rsidR="00035494" w:rsidRPr="003660A5" w:rsidRDefault="0003549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По результатам проведенных контрольно – надзорных мероприятий по охране водных биоресурсов и среды их обитания от негативного воздействия хозяйственной и иной деятельности за 2021 год привлечено к административной ответственности 763 граждан, 66 должностных и 19 юридических лиц. Выдано 47 предупреждений, составлено 918 протоколов об административном правонарушении с наложением административных штрафов, из них:</w:t>
      </w:r>
    </w:p>
    <w:p w:rsidR="00035494" w:rsidRPr="003660A5" w:rsidRDefault="00035494" w:rsidP="009E3D6B">
      <w:pPr>
        <w:shd w:val="clear" w:color="auto" w:fill="FFFFFF"/>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i/>
          <w:sz w:val="28"/>
          <w:szCs w:val="28"/>
        </w:rPr>
        <w:t>- по статье 8.33</w:t>
      </w:r>
      <w:r w:rsidRPr="003660A5">
        <w:rPr>
          <w:rFonts w:ascii="Times New Roman" w:hAnsi="Times New Roman" w:cs="Times New Roman"/>
          <w:sz w:val="28"/>
          <w:szCs w:val="28"/>
        </w:rPr>
        <w:t xml:space="preserve"> КоАП РФ за нарушение правил охраны среды обитания или путей миграции объектов животного мира и водных биологических ресурсов - 504 протокола. </w:t>
      </w:r>
      <w:proofErr w:type="gramStart"/>
      <w:r w:rsidRPr="003660A5">
        <w:rPr>
          <w:rFonts w:ascii="Times New Roman" w:hAnsi="Times New Roman" w:cs="Times New Roman"/>
          <w:sz w:val="28"/>
          <w:szCs w:val="28"/>
        </w:rPr>
        <w:t>Процент выявленных нарушений по данной статье от общего количества выявленных нарушений составляет 54,9%;</w:t>
      </w:r>
      <w:proofErr w:type="gramEnd"/>
    </w:p>
    <w:p w:rsidR="00035494" w:rsidRPr="003660A5" w:rsidRDefault="0003549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w:t>
      </w:r>
      <w:r w:rsidRPr="003660A5">
        <w:rPr>
          <w:rFonts w:ascii="Times New Roman" w:hAnsi="Times New Roman" w:cs="Times New Roman"/>
          <w:i/>
          <w:sz w:val="28"/>
          <w:szCs w:val="28"/>
        </w:rPr>
        <w:t>по статье 8.42</w:t>
      </w:r>
      <w:r w:rsidRPr="003660A5">
        <w:rPr>
          <w:rFonts w:ascii="Times New Roman" w:hAnsi="Times New Roman" w:cs="Times New Roman"/>
          <w:sz w:val="28"/>
          <w:szCs w:val="28"/>
        </w:rPr>
        <w:t xml:space="preserve"> КоАП РФ за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 - бытового водоснабжения – 234 </w:t>
      </w:r>
      <w:r w:rsidRPr="003660A5">
        <w:rPr>
          <w:rFonts w:ascii="Times New Roman" w:hAnsi="Times New Roman" w:cs="Times New Roman"/>
          <w:sz w:val="28"/>
          <w:szCs w:val="28"/>
        </w:rPr>
        <w:lastRenderedPageBreak/>
        <w:t>протокола. Процент выявленных нарушений по данной статье от общего количества выявленных нарушений составляет 25,4%;</w:t>
      </w:r>
    </w:p>
    <w:p w:rsidR="00035494" w:rsidRPr="003660A5" w:rsidRDefault="00035494" w:rsidP="009E3D6B">
      <w:pPr>
        <w:shd w:val="clear" w:color="auto" w:fill="FFFFFF"/>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Pr="003660A5">
        <w:rPr>
          <w:rFonts w:ascii="Times New Roman" w:hAnsi="Times New Roman" w:cs="Times New Roman"/>
          <w:i/>
          <w:sz w:val="28"/>
          <w:szCs w:val="28"/>
        </w:rPr>
        <w:t>по статье 8.48</w:t>
      </w:r>
      <w:r w:rsidRPr="003660A5">
        <w:rPr>
          <w:rFonts w:ascii="Times New Roman" w:hAnsi="Times New Roman" w:cs="Times New Roman"/>
          <w:sz w:val="28"/>
          <w:szCs w:val="28"/>
        </w:rPr>
        <w:t xml:space="preserve"> КоАП РФ за несоблюдение требований к сохранению водных биологических ресурсов и среды их обитания – 180 протоколов. Процент выявленных нарушений по данной статье  от общего количества выявленных нарушений составляет 19,6%.</w:t>
      </w:r>
    </w:p>
    <w:p w:rsidR="00035494" w:rsidRPr="003660A5" w:rsidRDefault="0003549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При осуществлении государственного контроля (надзора) Верхнеобское ТУ Росрыболовства взаимодействует в форме планирования и реализации совместных мероприятия с участием сотрудников МВД. Совместно проведено 3294 рейдовых мероприятий по выявлению нарушений действующего природоохранного законодательства.</w:t>
      </w:r>
    </w:p>
    <w:p w:rsidR="00035494" w:rsidRPr="003660A5" w:rsidRDefault="0003549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За отчетный период должностными лицами территориальных отделов в ходе  проведения рейдовых мероприятий по охране водных биоресурсов и среды их обитания задержано 8279 нарушителей, составлено 8406 протоколов об административном правонарушении. Из общего числа:</w:t>
      </w:r>
    </w:p>
    <w:p w:rsidR="00035494"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035494" w:rsidRPr="003660A5">
        <w:rPr>
          <w:rFonts w:ascii="Times New Roman" w:hAnsi="Times New Roman" w:cs="Times New Roman"/>
          <w:sz w:val="28"/>
          <w:szCs w:val="28"/>
        </w:rPr>
        <w:t>6546- связано с нарушением Правил рыболовства, в том числе:</w:t>
      </w:r>
    </w:p>
    <w:p w:rsidR="00035494"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035494" w:rsidRPr="003660A5">
        <w:rPr>
          <w:rFonts w:ascii="Times New Roman" w:hAnsi="Times New Roman" w:cs="Times New Roman"/>
          <w:sz w:val="28"/>
          <w:szCs w:val="28"/>
        </w:rPr>
        <w:t>3187 – за незаконный вылов ВБР;</w:t>
      </w:r>
    </w:p>
    <w:p w:rsidR="00035494"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035494" w:rsidRPr="003660A5">
        <w:rPr>
          <w:rFonts w:ascii="Times New Roman" w:hAnsi="Times New Roman" w:cs="Times New Roman"/>
          <w:sz w:val="28"/>
          <w:szCs w:val="28"/>
        </w:rPr>
        <w:t>1083 - по охране среды обитания.</w:t>
      </w:r>
    </w:p>
    <w:p w:rsidR="00035494" w:rsidRPr="003660A5" w:rsidRDefault="009E3D6B"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035494" w:rsidRPr="003660A5">
        <w:rPr>
          <w:rFonts w:ascii="Times New Roman" w:hAnsi="Times New Roman" w:cs="Times New Roman"/>
          <w:sz w:val="28"/>
          <w:szCs w:val="28"/>
        </w:rPr>
        <w:t xml:space="preserve">687 </w:t>
      </w:r>
      <w:r w:rsidR="00004D95" w:rsidRPr="003660A5">
        <w:rPr>
          <w:rFonts w:ascii="Times New Roman" w:hAnsi="Times New Roman" w:cs="Times New Roman"/>
          <w:sz w:val="28"/>
          <w:szCs w:val="28"/>
        </w:rPr>
        <w:t>–</w:t>
      </w:r>
      <w:r w:rsidR="00035494" w:rsidRPr="003660A5">
        <w:rPr>
          <w:rFonts w:ascii="Times New Roman" w:hAnsi="Times New Roman" w:cs="Times New Roman"/>
          <w:sz w:val="28"/>
          <w:szCs w:val="28"/>
        </w:rPr>
        <w:t xml:space="preserve"> прочие</w:t>
      </w:r>
      <w:r w:rsidR="00004D95" w:rsidRPr="003660A5">
        <w:rPr>
          <w:rFonts w:ascii="Times New Roman" w:hAnsi="Times New Roman" w:cs="Times New Roman"/>
          <w:sz w:val="28"/>
          <w:szCs w:val="28"/>
        </w:rPr>
        <w:t>.</w:t>
      </w:r>
      <w:r w:rsidR="00035494" w:rsidRPr="003660A5">
        <w:rPr>
          <w:rFonts w:ascii="Times New Roman" w:hAnsi="Times New Roman" w:cs="Times New Roman"/>
          <w:sz w:val="28"/>
          <w:szCs w:val="28"/>
        </w:rPr>
        <w:t xml:space="preserve"> </w:t>
      </w:r>
    </w:p>
    <w:p w:rsidR="00004D95" w:rsidRPr="003660A5" w:rsidRDefault="00004D95"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Нарушение правил, регламентирующих рыболовство (</w:t>
      </w:r>
      <w:proofErr w:type="gramStart"/>
      <w:r w:rsidRPr="003660A5">
        <w:rPr>
          <w:rFonts w:ascii="Times New Roman" w:hAnsi="Times New Roman" w:cs="Times New Roman"/>
          <w:sz w:val="28"/>
          <w:szCs w:val="28"/>
        </w:rPr>
        <w:t>ч</w:t>
      </w:r>
      <w:proofErr w:type="gramEnd"/>
      <w:r w:rsidRPr="003660A5">
        <w:rPr>
          <w:rFonts w:ascii="Times New Roman" w:hAnsi="Times New Roman" w:cs="Times New Roman"/>
          <w:sz w:val="28"/>
          <w:szCs w:val="28"/>
        </w:rPr>
        <w:t xml:space="preserve">. 2 ст. 8.37 КоАП РФ)- самое массовое из них. В основном это физические лица, пренебрегающие установленными </w:t>
      </w:r>
      <w:r w:rsidR="00543E19" w:rsidRPr="003660A5">
        <w:rPr>
          <w:rFonts w:ascii="Times New Roman" w:hAnsi="Times New Roman" w:cs="Times New Roman"/>
          <w:sz w:val="28"/>
          <w:szCs w:val="28"/>
        </w:rPr>
        <w:t>требованиями правил</w:t>
      </w:r>
      <w:r w:rsidRPr="003660A5">
        <w:rPr>
          <w:rFonts w:ascii="Times New Roman" w:hAnsi="Times New Roman" w:cs="Times New Roman"/>
          <w:sz w:val="28"/>
          <w:szCs w:val="28"/>
        </w:rPr>
        <w:t xml:space="preserve"> рыболовства.</w:t>
      </w:r>
    </w:p>
    <w:p w:rsidR="00004D95" w:rsidRPr="003660A5" w:rsidRDefault="00004D95"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Кроме того, при привлечении к административной ответственности по </w:t>
      </w:r>
      <w:proofErr w:type="gramStart"/>
      <w:r w:rsidRPr="003660A5">
        <w:rPr>
          <w:rFonts w:ascii="Times New Roman" w:hAnsi="Times New Roman" w:cs="Times New Roman"/>
          <w:sz w:val="28"/>
          <w:szCs w:val="28"/>
        </w:rPr>
        <w:t>ч</w:t>
      </w:r>
      <w:proofErr w:type="gramEnd"/>
      <w:r w:rsidRPr="003660A5">
        <w:rPr>
          <w:rFonts w:ascii="Times New Roman" w:hAnsi="Times New Roman" w:cs="Times New Roman"/>
          <w:sz w:val="28"/>
          <w:szCs w:val="28"/>
        </w:rPr>
        <w:t>.</w:t>
      </w:r>
      <w:r w:rsidR="00B03FB4" w:rsidRPr="003660A5">
        <w:rPr>
          <w:rFonts w:ascii="Times New Roman" w:hAnsi="Times New Roman" w:cs="Times New Roman"/>
          <w:sz w:val="28"/>
          <w:szCs w:val="28"/>
        </w:rPr>
        <w:t xml:space="preserve"> </w:t>
      </w:r>
      <w:r w:rsidRPr="003660A5">
        <w:rPr>
          <w:rFonts w:ascii="Times New Roman" w:hAnsi="Times New Roman" w:cs="Times New Roman"/>
          <w:sz w:val="28"/>
          <w:szCs w:val="28"/>
        </w:rPr>
        <w:t>2 ст. 8.37 КоАП РФ и при наличии запрещенных орудий лова, должностными лицами Управления подобные материалы направляются в суд для принятия решения о конфискации запрещенных орудий лова. Также при незаконном вылове водных биоре</w:t>
      </w:r>
      <w:r w:rsidR="00B03FB4" w:rsidRPr="003660A5">
        <w:rPr>
          <w:rFonts w:ascii="Times New Roman" w:hAnsi="Times New Roman" w:cs="Times New Roman"/>
          <w:sz w:val="28"/>
          <w:szCs w:val="28"/>
        </w:rPr>
        <w:t>с</w:t>
      </w:r>
      <w:r w:rsidRPr="003660A5">
        <w:rPr>
          <w:rFonts w:ascii="Times New Roman" w:hAnsi="Times New Roman" w:cs="Times New Roman"/>
          <w:sz w:val="28"/>
          <w:szCs w:val="28"/>
        </w:rPr>
        <w:t>ур</w:t>
      </w:r>
      <w:r w:rsidR="00B03FB4" w:rsidRPr="003660A5">
        <w:rPr>
          <w:rFonts w:ascii="Times New Roman" w:hAnsi="Times New Roman" w:cs="Times New Roman"/>
          <w:sz w:val="28"/>
          <w:szCs w:val="28"/>
        </w:rPr>
        <w:t>с</w:t>
      </w:r>
      <w:r w:rsidRPr="003660A5">
        <w:rPr>
          <w:rFonts w:ascii="Times New Roman" w:hAnsi="Times New Roman" w:cs="Times New Roman"/>
          <w:sz w:val="28"/>
          <w:szCs w:val="28"/>
        </w:rPr>
        <w:t>ов принимаются меры по взысканию с правонарушителей причиненного ущерба либо добровольно, либо через суд.</w:t>
      </w:r>
    </w:p>
    <w:p w:rsidR="00B03FB4" w:rsidRPr="003660A5" w:rsidRDefault="00B03FB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Важной профилактической мерой воздействия можно считать привлечение к административной ответственности лиц, вовремя не оплативших штраф, по </w:t>
      </w:r>
      <w:proofErr w:type="gramStart"/>
      <w:r w:rsidRPr="003660A5">
        <w:rPr>
          <w:rFonts w:ascii="Times New Roman" w:hAnsi="Times New Roman" w:cs="Times New Roman"/>
          <w:sz w:val="28"/>
          <w:szCs w:val="28"/>
        </w:rPr>
        <w:t>ч</w:t>
      </w:r>
      <w:proofErr w:type="gramEnd"/>
      <w:r w:rsidRPr="003660A5">
        <w:rPr>
          <w:rFonts w:ascii="Times New Roman" w:hAnsi="Times New Roman" w:cs="Times New Roman"/>
          <w:sz w:val="28"/>
          <w:szCs w:val="28"/>
        </w:rPr>
        <w:t>.</w:t>
      </w:r>
      <w:r w:rsidR="00543E19" w:rsidRPr="003660A5">
        <w:rPr>
          <w:rFonts w:ascii="Times New Roman" w:hAnsi="Times New Roman" w:cs="Times New Roman"/>
          <w:sz w:val="28"/>
          <w:szCs w:val="28"/>
        </w:rPr>
        <w:t xml:space="preserve"> </w:t>
      </w:r>
      <w:r w:rsidRPr="003660A5">
        <w:rPr>
          <w:rFonts w:ascii="Times New Roman" w:hAnsi="Times New Roman" w:cs="Times New Roman"/>
          <w:sz w:val="28"/>
          <w:szCs w:val="28"/>
        </w:rPr>
        <w:t xml:space="preserve">1 ст. 20.25 КоАП РФ. </w:t>
      </w:r>
    </w:p>
    <w:p w:rsidR="00B03FB4" w:rsidRPr="003660A5" w:rsidRDefault="00B03FB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В 2021 году по ст. 20.25 КоАП РФ составлено 60 протоколов об административных правонарушениях.</w:t>
      </w:r>
    </w:p>
    <w:p w:rsidR="00035494" w:rsidRPr="003660A5" w:rsidRDefault="00543E19"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За причиненный </w:t>
      </w:r>
      <w:r w:rsidR="00035494" w:rsidRPr="003660A5">
        <w:rPr>
          <w:rFonts w:ascii="Times New Roman" w:hAnsi="Times New Roman" w:cs="Times New Roman"/>
          <w:sz w:val="28"/>
          <w:szCs w:val="28"/>
        </w:rPr>
        <w:t>водным биоресурсам ущерб нарушителям предъявлены иски на сумму 16300,001 тыс. руб., из которых взыскано 11265,338 тыс. руб.</w:t>
      </w:r>
    </w:p>
    <w:p w:rsidR="008C6E0C" w:rsidRPr="003660A5" w:rsidRDefault="00035494" w:rsidP="009E3D6B">
      <w:pPr>
        <w:pStyle w:val="a6"/>
        <w:ind w:firstLine="709"/>
        <w:jc w:val="both"/>
        <w:rPr>
          <w:rFonts w:ascii="Times New Roman" w:hAnsi="Times New Roman" w:cs="Times New Roman"/>
          <w:sz w:val="28"/>
          <w:szCs w:val="28"/>
        </w:rPr>
      </w:pPr>
      <w:r w:rsidRPr="003660A5">
        <w:rPr>
          <w:rFonts w:ascii="Times New Roman" w:hAnsi="Times New Roman" w:cs="Times New Roman"/>
          <w:sz w:val="28"/>
          <w:szCs w:val="28"/>
        </w:rPr>
        <w:t>При проведении контрольно-надзорных мероприятий должностными лицами Верхнеобского ТУ Росрыболовства изъято 1521 единица транспортных средств, 11936 шт. орудий лова, в том числе - 150</w:t>
      </w:r>
      <w:r w:rsidR="008C6E0C" w:rsidRPr="003660A5">
        <w:rPr>
          <w:rFonts w:ascii="Times New Roman" w:hAnsi="Times New Roman" w:cs="Times New Roman"/>
          <w:sz w:val="28"/>
          <w:szCs w:val="28"/>
        </w:rPr>
        <w:t xml:space="preserve">8 шт. </w:t>
      </w:r>
      <w:proofErr w:type="spellStart"/>
      <w:r w:rsidR="008C6E0C" w:rsidRPr="003660A5">
        <w:rPr>
          <w:rFonts w:ascii="Times New Roman" w:hAnsi="Times New Roman" w:cs="Times New Roman"/>
          <w:sz w:val="28"/>
          <w:szCs w:val="28"/>
        </w:rPr>
        <w:t>делевых</w:t>
      </w:r>
      <w:proofErr w:type="spellEnd"/>
      <w:r w:rsidR="008C6E0C" w:rsidRPr="003660A5">
        <w:rPr>
          <w:rFonts w:ascii="Times New Roman" w:hAnsi="Times New Roman" w:cs="Times New Roman"/>
          <w:sz w:val="28"/>
          <w:szCs w:val="28"/>
        </w:rPr>
        <w:t>, 7410 шт. сетных,</w:t>
      </w:r>
      <w:r w:rsidRPr="003660A5">
        <w:rPr>
          <w:rFonts w:ascii="Times New Roman" w:hAnsi="Times New Roman" w:cs="Times New Roman"/>
          <w:sz w:val="28"/>
          <w:szCs w:val="28"/>
        </w:rPr>
        <w:t xml:space="preserve"> 657 шт. колющих и 2361 шт. прочих орудий лова.</w:t>
      </w:r>
    </w:p>
    <w:p w:rsidR="00035494" w:rsidRPr="003660A5" w:rsidRDefault="00035494" w:rsidP="009E3D6B">
      <w:pPr>
        <w:pStyle w:val="a6"/>
        <w:ind w:firstLine="709"/>
        <w:jc w:val="both"/>
        <w:rPr>
          <w:rFonts w:ascii="Times New Roman" w:hAnsi="Times New Roman" w:cs="Times New Roman"/>
          <w:sz w:val="28"/>
          <w:szCs w:val="28"/>
        </w:rPr>
      </w:pPr>
      <w:r w:rsidRPr="003660A5">
        <w:rPr>
          <w:rFonts w:ascii="Times New Roman" w:hAnsi="Times New Roman" w:cs="Times New Roman"/>
          <w:sz w:val="28"/>
          <w:szCs w:val="28"/>
        </w:rPr>
        <w:t>Изъято 20206,87 кг водных биоресурсов, в том числе 19647,42 кг рыбы. В среду обитания выпущено 8453,57 кг незаконно выловленной рыбы.</w:t>
      </w:r>
    </w:p>
    <w:p w:rsidR="00035494" w:rsidRPr="003660A5" w:rsidRDefault="0003549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Сумма наложенных штрафов составила 14792,44 тыс. руб., размер взыскания составил  11922,43 тыс. руб.</w:t>
      </w:r>
    </w:p>
    <w:p w:rsidR="00915B8C" w:rsidRPr="003660A5" w:rsidRDefault="00915B8C" w:rsidP="009E3D6B">
      <w:pPr>
        <w:spacing w:after="0" w:line="240" w:lineRule="auto"/>
        <w:ind w:firstLine="709"/>
        <w:jc w:val="both"/>
        <w:rPr>
          <w:rFonts w:ascii="Times New Roman" w:hAnsi="Times New Roman" w:cs="Times New Roman"/>
          <w:sz w:val="28"/>
          <w:szCs w:val="28"/>
        </w:rPr>
      </w:pPr>
      <w:proofErr w:type="gramStart"/>
      <w:r w:rsidRPr="003660A5">
        <w:rPr>
          <w:rFonts w:ascii="Times New Roman" w:hAnsi="Times New Roman" w:cs="Times New Roman"/>
          <w:sz w:val="28"/>
          <w:szCs w:val="28"/>
        </w:rPr>
        <w:lastRenderedPageBreak/>
        <w:t>С целью фактического устранения выявленных нарушений законодательства должностные лица Управления принимают весь комплекс мер реагирования: возбуждают дела об административных правонарушения, составляют протоколы об административных правонарушениях и привлекают к административной ответственности путем вынесения постановлений, вносят представления соответствующим должностным и юридическим лицам, направляют исковые заявления в суды о возмещении ущерба, направляют сообщения о нарушениях обязательных требований, содержащих признаки уголовно наказуемого деяния в</w:t>
      </w:r>
      <w:proofErr w:type="gramEnd"/>
      <w:r w:rsidRPr="003660A5">
        <w:rPr>
          <w:rFonts w:ascii="Times New Roman" w:hAnsi="Times New Roman" w:cs="Times New Roman"/>
          <w:sz w:val="28"/>
          <w:szCs w:val="28"/>
        </w:rPr>
        <w:t xml:space="preserve"> правоохранительные органы, а также сообщения о признаках административно наказуемого правонарушения в соответствующие ведомства.</w:t>
      </w:r>
    </w:p>
    <w:p w:rsidR="00572AED" w:rsidRPr="003660A5" w:rsidRDefault="00035494" w:rsidP="009E3D6B">
      <w:pPr>
        <w:spacing w:after="0" w:line="240" w:lineRule="auto"/>
        <w:ind w:firstLine="709"/>
        <w:jc w:val="both"/>
        <w:rPr>
          <w:rFonts w:ascii="Times New Roman" w:eastAsia="Times New Roman" w:hAnsi="Times New Roman"/>
          <w:sz w:val="28"/>
          <w:szCs w:val="28"/>
        </w:rPr>
      </w:pPr>
      <w:proofErr w:type="gramStart"/>
      <w:r w:rsidRPr="003660A5">
        <w:rPr>
          <w:rFonts w:ascii="Times New Roman" w:hAnsi="Times New Roman" w:cs="Times New Roman"/>
          <w:sz w:val="28"/>
          <w:szCs w:val="28"/>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w:t>
      </w:r>
      <w:r w:rsidR="008C6E0C" w:rsidRPr="003660A5">
        <w:rPr>
          <w:rFonts w:ascii="Times New Roman" w:hAnsi="Times New Roman" w:cs="Times New Roman"/>
          <w:sz w:val="28"/>
          <w:szCs w:val="28"/>
        </w:rPr>
        <w:t>,</w:t>
      </w:r>
      <w:r w:rsidRPr="003660A5">
        <w:rPr>
          <w:rFonts w:ascii="Times New Roman" w:hAnsi="Times New Roman" w:cs="Times New Roman"/>
          <w:sz w:val="28"/>
          <w:szCs w:val="28"/>
        </w:rPr>
        <w:t xml:space="preserve"> после оформления акта контрольного (надзорного) мероприятия выдает контролируемому лицу предписание об устранении выявленных нарушений с указанием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w:t>
      </w:r>
      <w:proofErr w:type="gramEnd"/>
      <w:r w:rsidRPr="003660A5">
        <w:rPr>
          <w:rFonts w:ascii="Times New Roman" w:hAnsi="Times New Roman" w:cs="Times New Roman"/>
          <w:sz w:val="28"/>
          <w:szCs w:val="28"/>
        </w:rPr>
        <w:t xml:space="preserve"> федеральным законом о виде контроля.</w:t>
      </w:r>
      <w:r w:rsidR="00572AED" w:rsidRPr="003660A5">
        <w:rPr>
          <w:rFonts w:ascii="Times New Roman" w:eastAsia="Times New Roman" w:hAnsi="Times New Roman"/>
          <w:sz w:val="28"/>
          <w:szCs w:val="28"/>
        </w:rPr>
        <w:t xml:space="preserve"> </w:t>
      </w:r>
    </w:p>
    <w:p w:rsidR="00572AED" w:rsidRPr="003660A5" w:rsidRDefault="00572AED" w:rsidP="009E3D6B">
      <w:pPr>
        <w:spacing w:after="0" w:line="240" w:lineRule="auto"/>
        <w:ind w:firstLine="709"/>
        <w:jc w:val="both"/>
        <w:rPr>
          <w:rFonts w:ascii="Times New Roman" w:eastAsia="Times New Roman" w:hAnsi="Times New Roman"/>
          <w:sz w:val="28"/>
          <w:szCs w:val="28"/>
        </w:rPr>
      </w:pPr>
      <w:r w:rsidRPr="003660A5">
        <w:rPr>
          <w:rFonts w:ascii="Times New Roman" w:eastAsia="Times New Roman" w:hAnsi="Times New Roman"/>
          <w:sz w:val="28"/>
          <w:szCs w:val="28"/>
        </w:rPr>
        <w:t>По итогам проведенных проверок в 2021 году выдано 37 предписаний об устранении выявленных правонарушений.</w:t>
      </w:r>
    </w:p>
    <w:p w:rsidR="00572AED" w:rsidRPr="003660A5" w:rsidRDefault="00572AED"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Из общего числа проведенных внеплановых проверок нарушения устранены в 24 случаях.</w:t>
      </w:r>
    </w:p>
    <w:p w:rsidR="00572AED" w:rsidRPr="003660A5" w:rsidRDefault="00572AED"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В отношении 37 объектов надзора, не выполнивших требования по устранению выявленных нарушений, составлены протоколы об административном правонарушении, ответственность за которое предусмотрена ст. 19.5 КоАП РФ. </w:t>
      </w:r>
    </w:p>
    <w:p w:rsidR="00572AED" w:rsidRPr="003660A5" w:rsidRDefault="00572AED"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Административные дела по ст.</w:t>
      </w:r>
      <w:r w:rsidR="008C6E0C" w:rsidRPr="003660A5">
        <w:rPr>
          <w:rFonts w:ascii="Times New Roman" w:hAnsi="Times New Roman" w:cs="Times New Roman"/>
          <w:sz w:val="28"/>
          <w:szCs w:val="28"/>
        </w:rPr>
        <w:t xml:space="preserve"> </w:t>
      </w:r>
      <w:r w:rsidRPr="003660A5">
        <w:rPr>
          <w:rFonts w:ascii="Times New Roman" w:hAnsi="Times New Roman" w:cs="Times New Roman"/>
          <w:sz w:val="28"/>
          <w:szCs w:val="28"/>
        </w:rPr>
        <w:t>19.5 КоАП РФ направлялись для принятия решения в соответствующие судебные участки для рассмотрения по существу.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72AED" w:rsidRPr="003660A5" w:rsidRDefault="00572AED"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По ходатайству контролируемого лица, уполномоченным должностным лицом Управления принято решение о</w:t>
      </w:r>
      <w:r w:rsidR="008C6E0C" w:rsidRPr="003660A5">
        <w:rPr>
          <w:rFonts w:ascii="Times New Roman" w:hAnsi="Times New Roman" w:cs="Times New Roman"/>
          <w:sz w:val="28"/>
          <w:szCs w:val="28"/>
        </w:rPr>
        <w:t>б</w:t>
      </w:r>
      <w:r w:rsidRPr="003660A5">
        <w:rPr>
          <w:rFonts w:ascii="Times New Roman" w:hAnsi="Times New Roman" w:cs="Times New Roman"/>
          <w:sz w:val="28"/>
          <w:szCs w:val="28"/>
        </w:rPr>
        <w:t xml:space="preserve"> изменении срока исполнения ранее выданного предписания в отношен</w:t>
      </w:r>
      <w:proofErr w:type="gramStart"/>
      <w:r w:rsidRPr="003660A5">
        <w:rPr>
          <w:rFonts w:ascii="Times New Roman" w:hAnsi="Times New Roman" w:cs="Times New Roman"/>
          <w:sz w:val="28"/>
          <w:szCs w:val="28"/>
        </w:rPr>
        <w:t>ии АО</w:t>
      </w:r>
      <w:proofErr w:type="gramEnd"/>
      <w:r w:rsidRPr="003660A5">
        <w:rPr>
          <w:rFonts w:ascii="Times New Roman" w:hAnsi="Times New Roman" w:cs="Times New Roman"/>
          <w:sz w:val="28"/>
          <w:szCs w:val="28"/>
        </w:rPr>
        <w:t xml:space="preserve"> «</w:t>
      </w:r>
      <w:proofErr w:type="spellStart"/>
      <w:r w:rsidRPr="003660A5">
        <w:rPr>
          <w:rFonts w:ascii="Times New Roman" w:hAnsi="Times New Roman" w:cs="Times New Roman"/>
          <w:sz w:val="28"/>
          <w:szCs w:val="28"/>
        </w:rPr>
        <w:t>Омскоблводопрод</w:t>
      </w:r>
      <w:proofErr w:type="spellEnd"/>
      <w:r w:rsidRPr="003660A5">
        <w:rPr>
          <w:rFonts w:ascii="Times New Roman" w:hAnsi="Times New Roman" w:cs="Times New Roman"/>
          <w:sz w:val="28"/>
          <w:szCs w:val="28"/>
        </w:rPr>
        <w:t xml:space="preserve">» в связи с невозможностью его исполнения. Срок предписания продлен до одного года. </w:t>
      </w:r>
      <w:proofErr w:type="gramStart"/>
      <w:r w:rsidRPr="003660A5">
        <w:rPr>
          <w:rFonts w:ascii="Times New Roman" w:hAnsi="Times New Roman" w:cs="Times New Roman"/>
          <w:sz w:val="28"/>
          <w:szCs w:val="28"/>
        </w:rPr>
        <w:t>Причина переноса срока устранения нарушений по предписанию на более поздний срок – заключение договора с Новосибирским филиалом ФГБНУ «ВНИРО» на оказание услуг по проведению ихтиологических исследований с целью определения эффективности рыбозащитных сооружений, а также оценку воздействия на водные биоресурсы и среду их обитания с последующим согласованием хозяйственной деятельности по забору воды с Верхнеобским  ТУ  Росрыболовства.</w:t>
      </w:r>
      <w:proofErr w:type="gramEnd"/>
      <w:r w:rsidRPr="003660A5">
        <w:rPr>
          <w:rFonts w:ascii="Times New Roman" w:hAnsi="Times New Roman" w:cs="Times New Roman"/>
          <w:sz w:val="28"/>
          <w:szCs w:val="28"/>
        </w:rPr>
        <w:t xml:space="preserve"> Срок выполнения работ согласно договору составляет 14 месяцев с момента заключения, и 30 календарных дней – </w:t>
      </w:r>
      <w:r w:rsidRPr="003660A5">
        <w:rPr>
          <w:rFonts w:ascii="Times New Roman" w:hAnsi="Times New Roman" w:cs="Times New Roman"/>
          <w:sz w:val="28"/>
          <w:szCs w:val="28"/>
        </w:rPr>
        <w:lastRenderedPageBreak/>
        <w:t xml:space="preserve">срок рассмотрения заявки и принятия решения о согласовании деятельности с Верхнеобским ТУ Росрыболовства. </w:t>
      </w:r>
    </w:p>
    <w:p w:rsidR="00035494" w:rsidRPr="003660A5" w:rsidRDefault="00572AED"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Решение, принятое по результату рассмотрения вопросов, связанных с исполнением решения, доведено до контролируемого лица в установленном порядке.</w:t>
      </w:r>
    </w:p>
    <w:p w:rsidR="00D019C4" w:rsidRPr="003660A5" w:rsidRDefault="00672C86" w:rsidP="009E3D6B">
      <w:pPr>
        <w:pStyle w:val="-001"/>
      </w:pPr>
      <w:r w:rsidRPr="003660A5">
        <w:t>В случае выявления</w:t>
      </w:r>
      <w:r w:rsidR="00035494" w:rsidRPr="003660A5">
        <w:t xml:space="preserve"> в ходе контрольного (надзорного) мероприятия признаков преступления или административного правонарушения</w:t>
      </w:r>
      <w:r w:rsidRPr="003660A5">
        <w:t xml:space="preserve"> не входящего в сферу деятельности, Управление </w:t>
      </w:r>
      <w:r w:rsidR="00035494" w:rsidRPr="003660A5">
        <w:t xml:space="preserve">направляет соответствующую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 </w:t>
      </w:r>
    </w:p>
    <w:p w:rsidR="001E5C17" w:rsidRPr="003660A5" w:rsidRDefault="001E5C17"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В</w:t>
      </w:r>
      <w:r w:rsidR="00035494" w:rsidRPr="003660A5">
        <w:rPr>
          <w:rFonts w:ascii="Times New Roman" w:hAnsi="Times New Roman" w:cs="Times New Roman"/>
          <w:sz w:val="28"/>
          <w:szCs w:val="28"/>
        </w:rPr>
        <w:t xml:space="preserve"> целях смещения акцента с наказания за уже сделанное нарушение на предупреждение возможных правон</w:t>
      </w:r>
      <w:r w:rsidRPr="003660A5">
        <w:rPr>
          <w:rFonts w:ascii="Times New Roman" w:hAnsi="Times New Roman" w:cs="Times New Roman"/>
          <w:sz w:val="28"/>
          <w:szCs w:val="28"/>
        </w:rPr>
        <w:t>арушений в 2021 году Управлением</w:t>
      </w:r>
      <w:r w:rsidR="00035494" w:rsidRPr="003660A5">
        <w:rPr>
          <w:rFonts w:ascii="Times New Roman" w:hAnsi="Times New Roman" w:cs="Times New Roman"/>
          <w:sz w:val="28"/>
          <w:szCs w:val="28"/>
        </w:rPr>
        <w:t xml:space="preserve"> продолжает практиковаться выдача предостережений. Решения о направлении юридическим лицам и индивидуальным предпринимателям предостережений о недопустимости нарушения обязательных требований выносятся Упр</w:t>
      </w:r>
      <w:r w:rsidRPr="003660A5">
        <w:rPr>
          <w:rFonts w:ascii="Times New Roman" w:hAnsi="Times New Roman" w:cs="Times New Roman"/>
          <w:sz w:val="28"/>
          <w:szCs w:val="28"/>
        </w:rPr>
        <w:t>авлением в случае получения в х</w:t>
      </w:r>
      <w:r w:rsidR="00035494" w:rsidRPr="003660A5">
        <w:rPr>
          <w:rFonts w:ascii="Times New Roman" w:hAnsi="Times New Roman" w:cs="Times New Roman"/>
          <w:sz w:val="28"/>
          <w:szCs w:val="28"/>
        </w:rPr>
        <w:t>оде контрольно –</w:t>
      </w:r>
      <w:r w:rsidRPr="003660A5">
        <w:rPr>
          <w:rFonts w:ascii="Times New Roman" w:hAnsi="Times New Roman" w:cs="Times New Roman"/>
          <w:sz w:val="28"/>
          <w:szCs w:val="28"/>
        </w:rPr>
        <w:t xml:space="preserve"> надзорных меропри</w:t>
      </w:r>
      <w:r w:rsidR="00035494" w:rsidRPr="003660A5">
        <w:rPr>
          <w:rFonts w:ascii="Times New Roman" w:hAnsi="Times New Roman" w:cs="Times New Roman"/>
          <w:sz w:val="28"/>
          <w:szCs w:val="28"/>
        </w:rPr>
        <w:t>ятий сведений о готовящихся нарушениях или признаках нарушения обязательных требований в области рыболовства и сохра</w:t>
      </w:r>
      <w:r w:rsidRPr="003660A5">
        <w:rPr>
          <w:rFonts w:ascii="Times New Roman" w:hAnsi="Times New Roman" w:cs="Times New Roman"/>
          <w:sz w:val="28"/>
          <w:szCs w:val="28"/>
        </w:rPr>
        <w:t>нения водных биологических ресу</w:t>
      </w:r>
      <w:r w:rsidR="00035494" w:rsidRPr="003660A5">
        <w:rPr>
          <w:rFonts w:ascii="Times New Roman" w:hAnsi="Times New Roman" w:cs="Times New Roman"/>
          <w:sz w:val="28"/>
          <w:szCs w:val="28"/>
        </w:rPr>
        <w:t>р</w:t>
      </w:r>
      <w:r w:rsidRPr="003660A5">
        <w:rPr>
          <w:rFonts w:ascii="Times New Roman" w:hAnsi="Times New Roman" w:cs="Times New Roman"/>
          <w:sz w:val="28"/>
          <w:szCs w:val="28"/>
        </w:rPr>
        <w:t>с</w:t>
      </w:r>
      <w:r w:rsidR="00035494" w:rsidRPr="003660A5">
        <w:rPr>
          <w:rFonts w:ascii="Times New Roman" w:hAnsi="Times New Roman" w:cs="Times New Roman"/>
          <w:sz w:val="28"/>
          <w:szCs w:val="28"/>
        </w:rPr>
        <w:t xml:space="preserve">ов. </w:t>
      </w:r>
    </w:p>
    <w:p w:rsidR="001E5C17" w:rsidRPr="003660A5" w:rsidRDefault="0003549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В 2021</w:t>
      </w:r>
      <w:r w:rsidR="001E5C17" w:rsidRPr="003660A5">
        <w:rPr>
          <w:rFonts w:ascii="Times New Roman" w:hAnsi="Times New Roman" w:cs="Times New Roman"/>
          <w:sz w:val="28"/>
          <w:szCs w:val="28"/>
        </w:rPr>
        <w:t xml:space="preserve"> </w:t>
      </w:r>
      <w:r w:rsidRPr="003660A5">
        <w:rPr>
          <w:rFonts w:ascii="Times New Roman" w:hAnsi="Times New Roman" w:cs="Times New Roman"/>
          <w:sz w:val="28"/>
          <w:szCs w:val="28"/>
        </w:rPr>
        <w:t xml:space="preserve">году Управлением выдано </w:t>
      </w:r>
      <w:r w:rsidR="001E5C17" w:rsidRPr="003660A5">
        <w:rPr>
          <w:rFonts w:ascii="Times New Roman" w:hAnsi="Times New Roman" w:cs="Times New Roman"/>
          <w:sz w:val="28"/>
          <w:szCs w:val="28"/>
        </w:rPr>
        <w:t xml:space="preserve">5 предостережений о недопустимости нарушения обязательных требований действующего законодательства РФ при проведении взрывных работ в период прохождения весеннего паводка на реках Томской области и Алтайского края. </w:t>
      </w:r>
    </w:p>
    <w:p w:rsidR="00035494" w:rsidRPr="003660A5" w:rsidRDefault="00035494" w:rsidP="009E3D6B">
      <w:pPr>
        <w:spacing w:after="0" w:line="240" w:lineRule="auto"/>
        <w:ind w:firstLine="709"/>
        <w:jc w:val="both"/>
        <w:rPr>
          <w:rFonts w:ascii="Times New Roman" w:hAnsi="Times New Roman" w:cs="Times New Roman"/>
          <w:sz w:val="28"/>
          <w:szCs w:val="28"/>
        </w:rPr>
      </w:pPr>
      <w:proofErr w:type="gramStart"/>
      <w:r w:rsidRPr="003660A5">
        <w:rPr>
          <w:rFonts w:ascii="Times New Roman" w:hAnsi="Times New Roman" w:cs="Times New Roman"/>
          <w:sz w:val="28"/>
          <w:szCs w:val="28"/>
        </w:rPr>
        <w:t xml:space="preserve">Предостережения направлены главам </w:t>
      </w:r>
      <w:proofErr w:type="spellStart"/>
      <w:r w:rsidRPr="003660A5">
        <w:rPr>
          <w:rFonts w:ascii="Times New Roman" w:hAnsi="Times New Roman" w:cs="Times New Roman"/>
          <w:sz w:val="28"/>
          <w:szCs w:val="28"/>
        </w:rPr>
        <w:t>Шипуновского</w:t>
      </w:r>
      <w:proofErr w:type="spellEnd"/>
      <w:r w:rsidRPr="003660A5">
        <w:rPr>
          <w:rFonts w:ascii="Times New Roman" w:hAnsi="Times New Roman" w:cs="Times New Roman"/>
          <w:sz w:val="28"/>
          <w:szCs w:val="28"/>
        </w:rPr>
        <w:t xml:space="preserve">, </w:t>
      </w:r>
      <w:proofErr w:type="spellStart"/>
      <w:r w:rsidRPr="003660A5">
        <w:rPr>
          <w:rFonts w:ascii="Times New Roman" w:hAnsi="Times New Roman" w:cs="Times New Roman"/>
          <w:sz w:val="28"/>
          <w:szCs w:val="28"/>
        </w:rPr>
        <w:t>Бийского</w:t>
      </w:r>
      <w:proofErr w:type="spellEnd"/>
      <w:r w:rsidRPr="003660A5">
        <w:rPr>
          <w:rFonts w:ascii="Times New Roman" w:hAnsi="Times New Roman" w:cs="Times New Roman"/>
          <w:sz w:val="28"/>
          <w:szCs w:val="28"/>
        </w:rPr>
        <w:t xml:space="preserve"> и Красногорского районов Алтайского края и организациям, непосредственно выполняющим взрывные работы на водных объектах Томской области (ОГУ «УГОЧСПБ ТО», ООО «</w:t>
      </w:r>
      <w:proofErr w:type="spellStart"/>
      <w:r w:rsidRPr="003660A5">
        <w:rPr>
          <w:rFonts w:ascii="Times New Roman" w:hAnsi="Times New Roman" w:cs="Times New Roman"/>
          <w:sz w:val="28"/>
          <w:szCs w:val="28"/>
        </w:rPr>
        <w:t>Кузбассспецвзрыв</w:t>
      </w:r>
      <w:proofErr w:type="spellEnd"/>
      <w:r w:rsidRPr="003660A5">
        <w:rPr>
          <w:rFonts w:ascii="Times New Roman" w:hAnsi="Times New Roman" w:cs="Times New Roman"/>
          <w:sz w:val="28"/>
          <w:szCs w:val="28"/>
        </w:rPr>
        <w:t>».</w:t>
      </w:r>
      <w:proofErr w:type="gramEnd"/>
    </w:p>
    <w:p w:rsidR="006309D8" w:rsidRPr="003660A5" w:rsidRDefault="006309D8"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Одной из функций Управления является согласование размещения хозяйственных и иных объектов, а также внедрение новых технологических процессов, влияющих на состояние водных биоресурсов и среду их обитания:</w:t>
      </w:r>
    </w:p>
    <w:p w:rsidR="006309D8" w:rsidRPr="003660A5" w:rsidRDefault="006309D8" w:rsidP="009E3D6B">
      <w:pPr>
        <w:pStyle w:val="a3"/>
        <w:numPr>
          <w:ilvl w:val="0"/>
          <w:numId w:val="3"/>
        </w:numPr>
        <w:spacing w:after="0" w:line="240" w:lineRule="auto"/>
        <w:ind w:left="0" w:firstLine="709"/>
        <w:jc w:val="both"/>
        <w:rPr>
          <w:rFonts w:ascii="Times New Roman" w:hAnsi="Times New Roman" w:cs="Times New Roman"/>
          <w:sz w:val="28"/>
          <w:szCs w:val="28"/>
        </w:rPr>
      </w:pPr>
      <w:r w:rsidRPr="003660A5">
        <w:rPr>
          <w:rFonts w:ascii="Times New Roman" w:hAnsi="Times New Roman" w:cs="Times New Roman"/>
          <w:sz w:val="28"/>
          <w:szCs w:val="28"/>
        </w:rPr>
        <w:t>рассмотрение и согласование материалов, обосновывающих строительство и реконструкцию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биоресурсы и среду их обитания;</w:t>
      </w:r>
    </w:p>
    <w:p w:rsidR="006309D8" w:rsidRPr="003660A5" w:rsidRDefault="006309D8" w:rsidP="009E3D6B">
      <w:pPr>
        <w:pStyle w:val="a3"/>
        <w:numPr>
          <w:ilvl w:val="0"/>
          <w:numId w:val="3"/>
        </w:numPr>
        <w:spacing w:after="0" w:line="240" w:lineRule="auto"/>
        <w:ind w:left="0" w:firstLine="709"/>
        <w:jc w:val="both"/>
        <w:rPr>
          <w:rFonts w:ascii="Times New Roman" w:hAnsi="Times New Roman" w:cs="Times New Roman"/>
          <w:sz w:val="28"/>
          <w:szCs w:val="28"/>
        </w:rPr>
      </w:pPr>
      <w:r w:rsidRPr="003660A5">
        <w:rPr>
          <w:rFonts w:ascii="Times New Roman" w:hAnsi="Times New Roman" w:cs="Times New Roman"/>
          <w:sz w:val="28"/>
          <w:szCs w:val="28"/>
        </w:rPr>
        <w:t>согласование нормативов допустимых сбросов веществ и микроорганизмов в водные объекты для водопользователей;</w:t>
      </w:r>
    </w:p>
    <w:p w:rsidR="006309D8" w:rsidRPr="003660A5" w:rsidRDefault="006309D8" w:rsidP="009E3D6B">
      <w:pPr>
        <w:pStyle w:val="a3"/>
        <w:numPr>
          <w:ilvl w:val="0"/>
          <w:numId w:val="3"/>
        </w:numPr>
        <w:spacing w:after="0" w:line="240" w:lineRule="auto"/>
        <w:ind w:left="0" w:firstLine="709"/>
        <w:jc w:val="both"/>
        <w:rPr>
          <w:rFonts w:ascii="Times New Roman" w:hAnsi="Times New Roman" w:cs="Times New Roman"/>
          <w:sz w:val="28"/>
          <w:szCs w:val="28"/>
        </w:rPr>
      </w:pPr>
      <w:r w:rsidRPr="003660A5">
        <w:rPr>
          <w:rFonts w:ascii="Times New Roman" w:hAnsi="Times New Roman" w:cs="Times New Roman"/>
          <w:sz w:val="28"/>
          <w:szCs w:val="28"/>
        </w:rPr>
        <w:t>согласование условий водопользования на водных объектах рыбохозяйственного значения при принятии решений о предоставлении водных объектов в пользование и заключении договоров водопользования,</w:t>
      </w:r>
    </w:p>
    <w:p w:rsidR="006309D8" w:rsidRPr="003660A5" w:rsidRDefault="006309D8"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Рассмотрение проектной документации проводится строго в соответствии с Административным регламентом по предоставлению государственной услуги и согласно Правилам, утвержденных постановлением Правительства РФ от 30.04.2013 № 384 (далее – Правила). Сведения о проведенной работе по обозначенному направлению содержатся в базе </w:t>
      </w:r>
      <w:r w:rsidR="008C6E0C" w:rsidRPr="003660A5">
        <w:rPr>
          <w:rFonts w:ascii="Times New Roman" w:hAnsi="Times New Roman" w:cs="Times New Roman"/>
          <w:sz w:val="28"/>
          <w:szCs w:val="28"/>
        </w:rPr>
        <w:t xml:space="preserve">ГИС «Рыбоохрана» </w:t>
      </w:r>
      <w:r w:rsidRPr="003660A5">
        <w:rPr>
          <w:rFonts w:ascii="Times New Roman" w:hAnsi="Times New Roman" w:cs="Times New Roman"/>
          <w:sz w:val="28"/>
          <w:szCs w:val="28"/>
        </w:rPr>
        <w:t>ФГБУ «ЦУ</w:t>
      </w:r>
      <w:r w:rsidR="008C6E0C" w:rsidRPr="003660A5">
        <w:rPr>
          <w:rFonts w:ascii="Times New Roman" w:hAnsi="Times New Roman" w:cs="Times New Roman"/>
          <w:sz w:val="28"/>
          <w:szCs w:val="28"/>
        </w:rPr>
        <w:t>РЭН».</w:t>
      </w:r>
    </w:p>
    <w:p w:rsidR="006309D8" w:rsidRPr="003660A5" w:rsidRDefault="006309D8"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lastRenderedPageBreak/>
        <w:t>Всего за 2021 год в Верхнеобское ТУ Росрыболовства поступило 538 заявок на согласование планируемой деятельности, из них:</w:t>
      </w:r>
    </w:p>
    <w:p w:rsidR="006309D8" w:rsidRPr="003660A5" w:rsidRDefault="006309D8" w:rsidP="009E3D6B">
      <w:pPr>
        <w:pStyle w:val="a3"/>
        <w:numPr>
          <w:ilvl w:val="0"/>
          <w:numId w:val="3"/>
        </w:numPr>
        <w:spacing w:after="0" w:line="240" w:lineRule="auto"/>
        <w:ind w:left="0"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согласовано осуществление хозяйственной и иной деятельности в рамках 355 проектов, отклонено в согласовании по 183 проектам, как не соответствующих требованиям по сохранению водных биоресурсов. </w:t>
      </w:r>
    </w:p>
    <w:p w:rsidR="006309D8" w:rsidRPr="003660A5" w:rsidRDefault="006309D8" w:rsidP="009E3D6B">
      <w:pPr>
        <w:pStyle w:val="a3"/>
        <w:numPr>
          <w:ilvl w:val="0"/>
          <w:numId w:val="3"/>
        </w:numPr>
        <w:spacing w:after="0" w:line="240" w:lineRule="auto"/>
        <w:ind w:left="0" w:firstLine="709"/>
        <w:jc w:val="both"/>
        <w:rPr>
          <w:rFonts w:ascii="Times New Roman" w:hAnsi="Times New Roman" w:cs="Times New Roman"/>
          <w:sz w:val="28"/>
          <w:szCs w:val="28"/>
        </w:rPr>
      </w:pPr>
      <w:proofErr w:type="gramStart"/>
      <w:r w:rsidRPr="003660A5">
        <w:rPr>
          <w:rFonts w:ascii="Times New Roman" w:hAnsi="Times New Roman" w:cs="Times New Roman"/>
          <w:sz w:val="28"/>
          <w:szCs w:val="28"/>
        </w:rPr>
        <w:t>с</w:t>
      </w:r>
      <w:proofErr w:type="gramEnd"/>
      <w:r w:rsidRPr="003660A5">
        <w:rPr>
          <w:rFonts w:ascii="Times New Roman" w:hAnsi="Times New Roman" w:cs="Times New Roman"/>
          <w:sz w:val="28"/>
          <w:szCs w:val="28"/>
        </w:rPr>
        <w:t>огласовано 44 проекта нормативов допустимых сбросов НДС в водные объекты; отклонено в согласовании по 1 проекту.</w:t>
      </w:r>
    </w:p>
    <w:p w:rsidR="006309D8" w:rsidRPr="003660A5" w:rsidRDefault="006309D8" w:rsidP="009E3D6B">
      <w:pPr>
        <w:pStyle w:val="a3"/>
        <w:numPr>
          <w:ilvl w:val="0"/>
          <w:numId w:val="3"/>
        </w:numPr>
        <w:spacing w:after="0" w:line="240" w:lineRule="auto"/>
        <w:ind w:left="0" w:firstLine="709"/>
        <w:jc w:val="both"/>
        <w:rPr>
          <w:rFonts w:ascii="Times New Roman" w:hAnsi="Times New Roman" w:cs="Times New Roman"/>
          <w:sz w:val="28"/>
          <w:szCs w:val="28"/>
        </w:rPr>
      </w:pPr>
      <w:r w:rsidRPr="003660A5">
        <w:rPr>
          <w:rFonts w:ascii="Times New Roman" w:hAnsi="Times New Roman" w:cs="Times New Roman"/>
          <w:sz w:val="28"/>
          <w:szCs w:val="28"/>
        </w:rPr>
        <w:t>согласовано 167 условий водопользования на водных объектах рыбохозяйственного значения при принятии решения о предоставлении водного объекта в пользование и заключении договоров водопользования.</w:t>
      </w:r>
    </w:p>
    <w:p w:rsidR="006309D8" w:rsidRPr="003660A5" w:rsidRDefault="006309D8"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Всего за период 2021 года Верхнеобским ТУ Росрыболовства принято на рассмотрение 746 проектов.  </w:t>
      </w:r>
    </w:p>
    <w:p w:rsidR="006309D8" w:rsidRPr="003660A5" w:rsidRDefault="006309D8" w:rsidP="009E3D6B">
      <w:pPr>
        <w:pStyle w:val="a3"/>
        <w:tabs>
          <w:tab w:val="left" w:pos="0"/>
        </w:tabs>
        <w:spacing w:after="0" w:line="240" w:lineRule="auto"/>
        <w:ind w:left="0" w:firstLine="709"/>
        <w:jc w:val="both"/>
        <w:rPr>
          <w:rFonts w:ascii="Times New Roman" w:hAnsi="Times New Roman"/>
          <w:sz w:val="28"/>
          <w:szCs w:val="28"/>
        </w:rPr>
      </w:pPr>
      <w:r w:rsidRPr="003660A5">
        <w:rPr>
          <w:rFonts w:ascii="Times New Roman" w:hAnsi="Times New Roman"/>
          <w:sz w:val="28"/>
          <w:szCs w:val="28"/>
        </w:rPr>
        <w:t>Наиболее частыми причинами отклонения являются:</w:t>
      </w:r>
    </w:p>
    <w:p w:rsidR="006309D8" w:rsidRPr="003660A5" w:rsidRDefault="006309D8" w:rsidP="009E3D6B">
      <w:pPr>
        <w:pStyle w:val="a3"/>
        <w:tabs>
          <w:tab w:val="left" w:pos="0"/>
        </w:tabs>
        <w:spacing w:after="0" w:line="240" w:lineRule="auto"/>
        <w:ind w:left="0" w:firstLine="709"/>
        <w:jc w:val="both"/>
        <w:rPr>
          <w:rFonts w:ascii="Times New Roman" w:hAnsi="Times New Roman"/>
          <w:sz w:val="28"/>
          <w:szCs w:val="28"/>
        </w:rPr>
      </w:pPr>
      <w:r w:rsidRPr="003660A5">
        <w:rPr>
          <w:rFonts w:ascii="Times New Roman" w:hAnsi="Times New Roman"/>
          <w:sz w:val="28"/>
          <w:szCs w:val="28"/>
        </w:rPr>
        <w:t>- несоответствие требованиям Правил, проектная документация пр</w:t>
      </w:r>
      <w:r w:rsidR="00BF57D9" w:rsidRPr="003660A5">
        <w:rPr>
          <w:rFonts w:ascii="Times New Roman" w:hAnsi="Times New Roman"/>
          <w:sz w:val="28"/>
          <w:szCs w:val="28"/>
        </w:rPr>
        <w:t>едставляется не в полном объеме,</w:t>
      </w:r>
      <w:r w:rsidRPr="003660A5">
        <w:rPr>
          <w:rFonts w:ascii="Times New Roman" w:hAnsi="Times New Roman"/>
          <w:sz w:val="28"/>
          <w:szCs w:val="28"/>
        </w:rPr>
        <w:t xml:space="preserve"> не содержит разделов «Перечень мероприятий по охране окружающей среды», «Проект организации работ»; </w:t>
      </w:r>
    </w:p>
    <w:p w:rsidR="006309D8" w:rsidRPr="003660A5" w:rsidRDefault="006309D8" w:rsidP="009E3D6B">
      <w:pPr>
        <w:spacing w:after="0" w:line="240" w:lineRule="auto"/>
        <w:ind w:firstLine="709"/>
        <w:rPr>
          <w:rFonts w:ascii="Times New Roman" w:eastAsia="Times New Roman" w:hAnsi="Times New Roman" w:cs="Times New Roman"/>
          <w:sz w:val="28"/>
          <w:szCs w:val="28"/>
        </w:rPr>
      </w:pPr>
      <w:r w:rsidRPr="003660A5">
        <w:rPr>
          <w:rFonts w:ascii="Times New Roman" w:eastAsia="Times New Roman" w:hAnsi="Times New Roman" w:cs="Times New Roman"/>
          <w:sz w:val="28"/>
          <w:szCs w:val="28"/>
        </w:rPr>
        <w:t>- несоответствие документации требованиям законодательства о рыболовстве и сохранении водных биологических ресурсов, водного законодательства, законодательства в области охраны окружающей среды о сохранении водных биологических ресурсов и среды их обитания;</w:t>
      </w:r>
    </w:p>
    <w:p w:rsidR="006309D8" w:rsidRPr="003660A5" w:rsidRDefault="00984863" w:rsidP="009E3D6B">
      <w:pPr>
        <w:spacing w:after="0" w:line="240" w:lineRule="auto"/>
        <w:ind w:firstLine="709"/>
        <w:rPr>
          <w:rFonts w:ascii="Times New Roman" w:eastAsia="Times New Roman" w:hAnsi="Times New Roman" w:cs="Times New Roman"/>
          <w:sz w:val="28"/>
          <w:szCs w:val="28"/>
        </w:rPr>
      </w:pPr>
      <w:r w:rsidRPr="003660A5">
        <w:rPr>
          <w:rFonts w:ascii="Times New Roman" w:eastAsia="Times New Roman" w:hAnsi="Times New Roman" w:cs="Times New Roman"/>
          <w:sz w:val="28"/>
          <w:szCs w:val="28"/>
        </w:rPr>
        <w:t xml:space="preserve">- </w:t>
      </w:r>
      <w:r w:rsidR="006309D8" w:rsidRPr="003660A5">
        <w:rPr>
          <w:rFonts w:ascii="Times New Roman" w:eastAsia="Times New Roman" w:hAnsi="Times New Roman" w:cs="Times New Roman"/>
          <w:sz w:val="28"/>
          <w:szCs w:val="28"/>
        </w:rPr>
        <w:t xml:space="preserve">допускаются ошибки при расчете ущерба рыбному хозяйству, расчет ущерба производится по старой методике, представленные материалы не содержат сведений обо всех необходимых мерах, соответствующих Положению о мерах сохранения водных биоресурсов и среды их обитания, утвержденному постановлением Правительства РФ от 29.04.2013 г. № 380. </w:t>
      </w:r>
    </w:p>
    <w:p w:rsidR="006309D8" w:rsidRPr="003660A5" w:rsidRDefault="006309D8" w:rsidP="009E3D6B">
      <w:pPr>
        <w:spacing w:after="0" w:line="240" w:lineRule="auto"/>
        <w:ind w:firstLine="709"/>
        <w:jc w:val="both"/>
        <w:rPr>
          <w:rFonts w:ascii="Times New Roman" w:eastAsia="Times New Roman" w:hAnsi="Times New Roman" w:cs="Times New Roman"/>
          <w:sz w:val="28"/>
          <w:szCs w:val="28"/>
        </w:rPr>
      </w:pPr>
      <w:r w:rsidRPr="003660A5">
        <w:rPr>
          <w:rFonts w:ascii="Times New Roman" w:eastAsia="Times New Roman" w:hAnsi="Times New Roman" w:cs="Times New Roman"/>
          <w:sz w:val="28"/>
          <w:szCs w:val="28"/>
        </w:rPr>
        <w:t>По выданным согласованиям предусмотрено проведение компенсационных мероприятий по возмещению ущерба водным биологическим ресурсам и среде их обитания путем выпуска в водные объекты соответствующего нанесенному ущербу количества молоди рыб. За отчетный период согласовано 142 проекта с расчетом ущерба. Под контролем Ве</w:t>
      </w:r>
      <w:r w:rsidR="000216F6" w:rsidRPr="003660A5">
        <w:rPr>
          <w:rFonts w:ascii="Times New Roman" w:eastAsia="Times New Roman" w:hAnsi="Times New Roman" w:cs="Times New Roman"/>
          <w:sz w:val="28"/>
          <w:szCs w:val="28"/>
        </w:rPr>
        <w:t xml:space="preserve">рхнеобского ТУ Росрыболовства </w:t>
      </w:r>
      <w:r w:rsidRPr="003660A5">
        <w:rPr>
          <w:rFonts w:ascii="Times New Roman" w:eastAsia="Times New Roman" w:hAnsi="Times New Roman" w:cs="Times New Roman"/>
          <w:sz w:val="28"/>
          <w:szCs w:val="28"/>
        </w:rPr>
        <w:t xml:space="preserve">в 2021 году выпущено в рамках компенсационных мероприятий </w:t>
      </w:r>
      <w:r w:rsidR="000216F6" w:rsidRPr="003660A5">
        <w:rPr>
          <w:rFonts w:ascii="Times New Roman" w:eastAsia="Times New Roman" w:hAnsi="Times New Roman" w:cs="Times New Roman"/>
          <w:sz w:val="28"/>
          <w:szCs w:val="28"/>
        </w:rPr>
        <w:t xml:space="preserve"> и за счет собственных средств 4млн. 67тыс. 367 экз. рыбоводной продукции.</w:t>
      </w:r>
    </w:p>
    <w:p w:rsidR="006309D8" w:rsidRPr="003660A5" w:rsidRDefault="006309D8" w:rsidP="009E3D6B">
      <w:pPr>
        <w:spacing w:after="0" w:line="240" w:lineRule="auto"/>
        <w:ind w:firstLine="709"/>
        <w:jc w:val="both"/>
        <w:rPr>
          <w:rFonts w:ascii="Times New Roman" w:eastAsia="Times New Roman" w:hAnsi="Times New Roman" w:cs="Times New Roman"/>
          <w:sz w:val="28"/>
          <w:szCs w:val="28"/>
        </w:rPr>
      </w:pPr>
      <w:proofErr w:type="gramStart"/>
      <w:r w:rsidRPr="003660A5">
        <w:rPr>
          <w:rFonts w:ascii="Times New Roman" w:eastAsia="Times New Roman" w:hAnsi="Times New Roman" w:cs="Times New Roman"/>
          <w:sz w:val="28"/>
          <w:szCs w:val="28"/>
        </w:rPr>
        <w:t xml:space="preserve">Контроль и надзор за мероприятиями по искусственному воспроизводству водных биологических ресурсов проводятся Управлением в соответствии с Положением, утвержденным приказом Федерального агентства по рыболовству от 19 ноября 2019 года № 614, Правилами организации искусственного воспроизводства водных биологических ресурсов, утвержденных постановлением Правительства Российской Федерации от 12.02.2014 № 99, а также другими указаниями и распоряжениями Росрыболовства. </w:t>
      </w:r>
      <w:proofErr w:type="gramEnd"/>
    </w:p>
    <w:p w:rsidR="006309D8" w:rsidRPr="003660A5" w:rsidRDefault="006309D8" w:rsidP="009E3D6B">
      <w:pPr>
        <w:spacing w:after="0" w:line="240" w:lineRule="auto"/>
        <w:ind w:firstLine="709"/>
        <w:jc w:val="both"/>
        <w:rPr>
          <w:rFonts w:ascii="Times New Roman" w:eastAsia="Times New Roman" w:hAnsi="Times New Roman" w:cs="Times New Roman"/>
          <w:sz w:val="28"/>
          <w:szCs w:val="28"/>
        </w:rPr>
      </w:pPr>
      <w:r w:rsidRPr="003660A5">
        <w:rPr>
          <w:rFonts w:ascii="Times New Roman" w:eastAsia="Times New Roman" w:hAnsi="Times New Roman" w:cs="Times New Roman"/>
          <w:sz w:val="28"/>
          <w:szCs w:val="28"/>
        </w:rPr>
        <w:t>В зоне деятельности Управления находится Новосибирский филиал ФГБНУ «Главрыбвод». На всех этапах осуществления государственного задания данным федеральным государственным бюджетным учреждением, со стороны Упра</w:t>
      </w:r>
      <w:r w:rsidR="00BF57D9" w:rsidRPr="003660A5">
        <w:rPr>
          <w:rFonts w:ascii="Times New Roman" w:eastAsia="Times New Roman" w:hAnsi="Times New Roman" w:cs="Times New Roman"/>
          <w:sz w:val="28"/>
          <w:szCs w:val="28"/>
        </w:rPr>
        <w:t xml:space="preserve">вления  осуществлялся </w:t>
      </w:r>
      <w:proofErr w:type="gramStart"/>
      <w:r w:rsidR="00BF57D9" w:rsidRPr="003660A5">
        <w:rPr>
          <w:rFonts w:ascii="Times New Roman" w:eastAsia="Times New Roman" w:hAnsi="Times New Roman" w:cs="Times New Roman"/>
          <w:sz w:val="28"/>
          <w:szCs w:val="28"/>
        </w:rPr>
        <w:t xml:space="preserve">контроль </w:t>
      </w:r>
      <w:r w:rsidRPr="003660A5">
        <w:rPr>
          <w:rFonts w:ascii="Times New Roman" w:eastAsia="Times New Roman" w:hAnsi="Times New Roman" w:cs="Times New Roman"/>
          <w:sz w:val="28"/>
          <w:szCs w:val="28"/>
        </w:rPr>
        <w:t>за</w:t>
      </w:r>
      <w:proofErr w:type="gramEnd"/>
      <w:r w:rsidRPr="003660A5">
        <w:rPr>
          <w:rFonts w:ascii="Times New Roman" w:eastAsia="Times New Roman" w:hAnsi="Times New Roman" w:cs="Times New Roman"/>
          <w:sz w:val="28"/>
          <w:szCs w:val="28"/>
        </w:rPr>
        <w:t xml:space="preserve"> ходом их выполнения, в том числе контроль учета и </w:t>
      </w:r>
      <w:r w:rsidRPr="003660A5">
        <w:rPr>
          <w:rFonts w:ascii="Times New Roman" w:eastAsia="Times New Roman" w:hAnsi="Times New Roman" w:cs="Times New Roman"/>
          <w:sz w:val="28"/>
          <w:szCs w:val="28"/>
        </w:rPr>
        <w:lastRenderedPageBreak/>
        <w:t xml:space="preserve">выпуска в водные объекты молоди ценных и прочих видов рыб, проверки представленной документации для подтверждения выполненных работ. </w:t>
      </w:r>
    </w:p>
    <w:p w:rsidR="006309D8" w:rsidRPr="003660A5" w:rsidRDefault="006309D8" w:rsidP="009E3D6B">
      <w:pPr>
        <w:shd w:val="clear" w:color="auto" w:fill="FFFFFF"/>
        <w:spacing w:after="0" w:line="240" w:lineRule="auto"/>
        <w:ind w:firstLine="709"/>
        <w:textAlignment w:val="baseline"/>
        <w:rPr>
          <w:rFonts w:ascii="Calibri" w:eastAsia="Times New Roman" w:hAnsi="Calibri" w:cs="Times New Roman"/>
        </w:rPr>
      </w:pPr>
      <w:r w:rsidRPr="003660A5">
        <w:rPr>
          <w:rFonts w:ascii="Times New Roman" w:eastAsia="Times New Roman" w:hAnsi="Times New Roman" w:cs="Times New Roman"/>
          <w:bCs/>
          <w:sz w:val="28"/>
          <w:szCs w:val="28"/>
        </w:rPr>
        <w:t>К типовым нарушениям и замечания</w:t>
      </w:r>
      <w:r w:rsidR="00BF57D9" w:rsidRPr="003660A5">
        <w:rPr>
          <w:rFonts w:ascii="Times New Roman" w:eastAsia="Times New Roman" w:hAnsi="Times New Roman" w:cs="Times New Roman"/>
          <w:bCs/>
          <w:sz w:val="28"/>
          <w:szCs w:val="28"/>
        </w:rPr>
        <w:t>м</w:t>
      </w:r>
      <w:r w:rsidRPr="003660A5">
        <w:rPr>
          <w:rFonts w:ascii="Times New Roman" w:eastAsia="Times New Roman" w:hAnsi="Times New Roman" w:cs="Times New Roman"/>
          <w:bCs/>
          <w:sz w:val="28"/>
          <w:szCs w:val="28"/>
        </w:rPr>
        <w:t xml:space="preserve"> при проведении компенсационных мероприятий следует отнести:</w:t>
      </w:r>
    </w:p>
    <w:p w:rsidR="006309D8" w:rsidRPr="003660A5" w:rsidRDefault="006309D8" w:rsidP="009E3D6B">
      <w:pPr>
        <w:shd w:val="clear" w:color="auto" w:fill="FFFFFF"/>
        <w:spacing w:after="0" w:line="240" w:lineRule="auto"/>
        <w:ind w:firstLine="709"/>
        <w:jc w:val="both"/>
        <w:rPr>
          <w:rFonts w:ascii="Calibri" w:eastAsia="Times New Roman" w:hAnsi="Calibri" w:cs="Times New Roman"/>
        </w:rPr>
      </w:pPr>
      <w:r w:rsidRPr="003660A5">
        <w:rPr>
          <w:rFonts w:ascii="Times New Roman" w:eastAsia="Times New Roman" w:hAnsi="Times New Roman" w:cs="Times New Roman"/>
          <w:sz w:val="28"/>
          <w:szCs w:val="28"/>
        </w:rPr>
        <w:t>- опечатки, описки, неполные или недостоверные данные в заявках;</w:t>
      </w:r>
    </w:p>
    <w:p w:rsidR="006309D8" w:rsidRPr="003660A5" w:rsidRDefault="006309D8" w:rsidP="009E3D6B">
      <w:pPr>
        <w:shd w:val="clear" w:color="auto" w:fill="FFFFFF"/>
        <w:spacing w:after="0" w:line="240" w:lineRule="auto"/>
        <w:ind w:firstLine="709"/>
        <w:jc w:val="both"/>
        <w:rPr>
          <w:rFonts w:ascii="Calibri" w:eastAsia="Times New Roman" w:hAnsi="Calibri" w:cs="Times New Roman"/>
        </w:rPr>
      </w:pPr>
      <w:r w:rsidRPr="003660A5">
        <w:rPr>
          <w:rFonts w:ascii="Times New Roman" w:eastAsia="Times New Roman" w:hAnsi="Times New Roman" w:cs="Times New Roman"/>
          <w:sz w:val="28"/>
          <w:szCs w:val="28"/>
        </w:rPr>
        <w:t xml:space="preserve">- форма заявки не соответствует приложению №2 </w:t>
      </w:r>
      <w:proofErr w:type="gramStart"/>
      <w:r w:rsidRPr="003660A5">
        <w:rPr>
          <w:rFonts w:ascii="Times New Roman" w:eastAsia="Times New Roman" w:hAnsi="Times New Roman" w:cs="Times New Roman"/>
          <w:sz w:val="28"/>
          <w:szCs w:val="28"/>
        </w:rPr>
        <w:t>к административному регламенту Федерального агентства по рыболовству по предоставлению государственной услуги по заключению договоров на выполнение</w:t>
      </w:r>
      <w:proofErr w:type="gramEnd"/>
      <w:r w:rsidRPr="003660A5">
        <w:rPr>
          <w:rFonts w:ascii="Times New Roman" w:eastAsia="Times New Roman" w:hAnsi="Times New Roman" w:cs="Times New Roman"/>
          <w:sz w:val="28"/>
          <w:szCs w:val="28"/>
        </w:rPr>
        <w:t xml:space="preserve"> работ по искусственному воспроизводству водных биологических ресурсов, утвержденному приказом Минсельхоза России от 13.07.2016г. № 295, в результате следует отказ во включении в план мероприятий;</w:t>
      </w:r>
    </w:p>
    <w:p w:rsidR="006309D8" w:rsidRPr="003660A5" w:rsidRDefault="007B1432" w:rsidP="009E3D6B">
      <w:pPr>
        <w:shd w:val="clear" w:color="auto" w:fill="FFFFFF"/>
        <w:spacing w:after="0" w:line="240" w:lineRule="auto"/>
        <w:ind w:firstLine="709"/>
        <w:jc w:val="both"/>
        <w:rPr>
          <w:rFonts w:ascii="Calibri" w:eastAsia="Times New Roman" w:hAnsi="Calibri" w:cs="Times New Roman"/>
        </w:rPr>
      </w:pPr>
      <w:r w:rsidRPr="003660A5">
        <w:rPr>
          <w:rFonts w:ascii="Times New Roman" w:eastAsia="Times New Roman" w:hAnsi="Times New Roman" w:cs="Times New Roman"/>
          <w:sz w:val="28"/>
          <w:szCs w:val="28"/>
        </w:rPr>
        <w:t xml:space="preserve"> </w:t>
      </w:r>
      <w:r w:rsidR="006309D8" w:rsidRPr="003660A5">
        <w:rPr>
          <w:rFonts w:ascii="Times New Roman" w:eastAsia="Times New Roman" w:hAnsi="Times New Roman" w:cs="Times New Roman"/>
          <w:sz w:val="28"/>
          <w:szCs w:val="28"/>
        </w:rPr>
        <w:t>- незнание порядка выполнения компенсационных мероприятий юридическими лицами и индивидуальными предпринимателями;</w:t>
      </w:r>
    </w:p>
    <w:p w:rsidR="006309D8" w:rsidRPr="003660A5" w:rsidRDefault="007B1432" w:rsidP="009E3D6B">
      <w:pPr>
        <w:shd w:val="clear" w:color="auto" w:fill="FFFFFF"/>
        <w:spacing w:after="0" w:line="240" w:lineRule="auto"/>
        <w:ind w:firstLine="709"/>
        <w:jc w:val="both"/>
        <w:rPr>
          <w:rFonts w:ascii="Calibri" w:eastAsia="Times New Roman" w:hAnsi="Calibri" w:cs="Times New Roman"/>
        </w:rPr>
      </w:pPr>
      <w:r w:rsidRPr="003660A5">
        <w:rPr>
          <w:rFonts w:ascii="Times New Roman" w:eastAsia="Times New Roman" w:hAnsi="Times New Roman" w:cs="Times New Roman"/>
          <w:sz w:val="28"/>
          <w:szCs w:val="28"/>
        </w:rPr>
        <w:t xml:space="preserve"> </w:t>
      </w:r>
      <w:r w:rsidR="006309D8" w:rsidRPr="003660A5">
        <w:rPr>
          <w:rFonts w:ascii="Times New Roman" w:eastAsia="Times New Roman" w:hAnsi="Times New Roman" w:cs="Times New Roman"/>
          <w:sz w:val="28"/>
          <w:szCs w:val="28"/>
        </w:rPr>
        <w:t>- неисполнение обязательств согласования по возмещению ущерба водным биоресурсам и среде их обитания посредством компенсационных мероприятий.</w:t>
      </w:r>
    </w:p>
    <w:p w:rsidR="006309D8" w:rsidRPr="003660A5" w:rsidRDefault="006309D8" w:rsidP="009E3D6B">
      <w:pPr>
        <w:shd w:val="clear" w:color="auto" w:fill="FFFFFF"/>
        <w:spacing w:after="0" w:line="240" w:lineRule="auto"/>
        <w:ind w:firstLine="709"/>
        <w:jc w:val="both"/>
        <w:rPr>
          <w:rFonts w:ascii="Calibri" w:eastAsia="Times New Roman" w:hAnsi="Calibri" w:cs="Times New Roman"/>
        </w:rPr>
      </w:pPr>
      <w:r w:rsidRPr="003660A5">
        <w:rPr>
          <w:rFonts w:ascii="Times New Roman" w:eastAsia="Times New Roman" w:hAnsi="Times New Roman" w:cs="Times New Roman"/>
          <w:sz w:val="28"/>
          <w:szCs w:val="28"/>
        </w:rPr>
        <w:t>Результатом выполнения работ по искусственному воспроизводству водных биоресурсов является выпуск юридическим лицом (индивидуальным предпринимателем) водных биоресурсов в водный объект рыбохозяйственного значения, который подтверждается соответствующим актом выпуска.</w:t>
      </w:r>
    </w:p>
    <w:p w:rsidR="00CB21C4" w:rsidRPr="003660A5" w:rsidRDefault="00CB21C4" w:rsidP="009E3D6B">
      <w:pPr>
        <w:pStyle w:val="-001"/>
      </w:pPr>
      <w:r w:rsidRPr="003660A5">
        <w:t xml:space="preserve">Вступивший в силу 01.07.2021 Федеральный закон № 248 - ФЗ «О государственном контроле (надзоре) и муниципальном контроле в Российской Федерации» продолжает реализацию механизма снижения административного давления на бизнес. Акцент с проверок юридических лиц и индивидуальных предпринимателей смещается на профилактику и предупреждение нарушений. Особое внимание обращено </w:t>
      </w:r>
      <w:r w:rsidR="00CF1A48" w:rsidRPr="003660A5">
        <w:t>на профилактику</w:t>
      </w:r>
      <w:r w:rsidRPr="003660A5">
        <w:t xml:space="preserve"> рисков причинения вреда (ущерба) охраняемым законом ценностям. При осуществлении госу</w:t>
      </w:r>
      <w:r w:rsidR="00CF1A48" w:rsidRPr="003660A5">
        <w:t>дарственного контроля (надзора)</w:t>
      </w:r>
      <w:r w:rsidRPr="003660A5">
        <w:t>, муниципального контроля</w:t>
      </w:r>
      <w:r w:rsidR="00CF1A48" w:rsidRPr="003660A5">
        <w:t>,</w:t>
      </w:r>
      <w:r w:rsidRPr="003660A5">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контрольно – надзорных мероприятий.</w:t>
      </w:r>
    </w:p>
    <w:p w:rsidR="00CB21C4" w:rsidRPr="003660A5" w:rsidRDefault="00CB21C4" w:rsidP="009E3D6B">
      <w:pPr>
        <w:pStyle w:val="-001"/>
      </w:pPr>
      <w:r w:rsidRPr="003660A5">
        <w:t xml:space="preserve">Законом закреплен широкий набор средств и механизмов проведения профилактической работы. К числу профилактических мероприятий  </w:t>
      </w:r>
      <w:proofErr w:type="gramStart"/>
      <w:r w:rsidRPr="003660A5">
        <w:t>отнесены</w:t>
      </w:r>
      <w:proofErr w:type="gramEnd"/>
      <w:r w:rsidRPr="003660A5">
        <w:t>:</w:t>
      </w:r>
    </w:p>
    <w:p w:rsidR="008C6E0C" w:rsidRPr="003660A5" w:rsidRDefault="009E3D6B" w:rsidP="009E3D6B">
      <w:pPr>
        <w:pStyle w:val="-001"/>
      </w:pPr>
      <w:r w:rsidRPr="003660A5">
        <w:t xml:space="preserve">- </w:t>
      </w:r>
      <w:r w:rsidR="00CB21C4" w:rsidRPr="003660A5">
        <w:t xml:space="preserve">информирование, </w:t>
      </w:r>
    </w:p>
    <w:p w:rsidR="008C6E0C" w:rsidRPr="003660A5" w:rsidRDefault="009E3D6B" w:rsidP="009E3D6B">
      <w:pPr>
        <w:pStyle w:val="-001"/>
      </w:pPr>
      <w:r w:rsidRPr="003660A5">
        <w:t xml:space="preserve">- </w:t>
      </w:r>
      <w:r w:rsidR="00CB21C4" w:rsidRPr="003660A5">
        <w:t xml:space="preserve">обобщение правоприменительной практики, </w:t>
      </w:r>
    </w:p>
    <w:p w:rsidR="008C6E0C" w:rsidRPr="003660A5" w:rsidRDefault="009E3D6B" w:rsidP="009E3D6B">
      <w:pPr>
        <w:pStyle w:val="-001"/>
      </w:pPr>
      <w:r w:rsidRPr="003660A5">
        <w:t xml:space="preserve">- </w:t>
      </w:r>
      <w:r w:rsidR="00CB21C4" w:rsidRPr="003660A5">
        <w:t xml:space="preserve">объявление предостережения, </w:t>
      </w:r>
    </w:p>
    <w:p w:rsidR="008C6E0C" w:rsidRPr="003660A5" w:rsidRDefault="009E3D6B" w:rsidP="009E3D6B">
      <w:pPr>
        <w:pStyle w:val="-001"/>
      </w:pPr>
      <w:r w:rsidRPr="003660A5">
        <w:t xml:space="preserve">- </w:t>
      </w:r>
      <w:r w:rsidR="00CB21C4" w:rsidRPr="003660A5">
        <w:t xml:space="preserve">консультирование, </w:t>
      </w:r>
    </w:p>
    <w:p w:rsidR="00CB21C4" w:rsidRPr="003660A5" w:rsidRDefault="009E3D6B" w:rsidP="009E3D6B">
      <w:pPr>
        <w:pStyle w:val="-001"/>
      </w:pPr>
      <w:r w:rsidRPr="003660A5">
        <w:t xml:space="preserve">- </w:t>
      </w:r>
      <w:r w:rsidR="00CB21C4" w:rsidRPr="003660A5">
        <w:t>профилактический визит.</w:t>
      </w:r>
    </w:p>
    <w:p w:rsidR="00CB21C4" w:rsidRPr="003660A5" w:rsidRDefault="00CB21C4" w:rsidP="009E3D6B">
      <w:pPr>
        <w:pStyle w:val="-001"/>
      </w:pPr>
      <w:r w:rsidRPr="003660A5">
        <w:t>Согласно п.</w:t>
      </w:r>
      <w:r w:rsidR="008C6E0C" w:rsidRPr="003660A5">
        <w:t xml:space="preserve"> </w:t>
      </w:r>
      <w:r w:rsidRPr="003660A5">
        <w:t>15 Постановления Правительства Российской Федерации от 25 июня 2021 г. № 996 «Об утверждении  Положения о федеральном государственном контроле (надзоре) в области рыболовства и сохранения водных биологических ресурсов»  в 2021 году должностными лицами Верхнеобского ТУ Росрыболовства проведены следующ</w:t>
      </w:r>
      <w:r w:rsidR="007B1432" w:rsidRPr="003660A5">
        <w:t>ие профилактические мероприятия:</w:t>
      </w:r>
    </w:p>
    <w:p w:rsidR="00CB21C4" w:rsidRPr="003660A5" w:rsidRDefault="009E3D6B" w:rsidP="009E3D6B">
      <w:pPr>
        <w:autoSpaceDE w:val="0"/>
        <w:autoSpaceDN w:val="0"/>
        <w:adjustRightInd w:val="0"/>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 </w:t>
      </w:r>
      <w:r w:rsidR="00CB21C4" w:rsidRPr="003660A5">
        <w:rPr>
          <w:rFonts w:ascii="Times New Roman" w:hAnsi="Times New Roman" w:cs="Times New Roman"/>
          <w:sz w:val="28"/>
          <w:szCs w:val="28"/>
        </w:rPr>
        <w:t xml:space="preserve">размещение на сайте Верхнеобского ТУ Росрыболовства </w:t>
      </w:r>
      <w:hyperlink r:id="rId9" w:history="1">
        <w:r w:rsidR="00CB21C4" w:rsidRPr="003660A5">
          <w:rPr>
            <w:rStyle w:val="aa"/>
            <w:rFonts w:ascii="Times New Roman" w:hAnsi="Times New Roman" w:cs="Times New Roman"/>
            <w:color w:val="auto"/>
            <w:sz w:val="28"/>
            <w:szCs w:val="28"/>
            <w:lang w:val="en-US"/>
          </w:rPr>
          <w:t>www</w:t>
        </w:r>
        <w:r w:rsidR="00CB21C4" w:rsidRPr="003660A5">
          <w:rPr>
            <w:rStyle w:val="aa"/>
            <w:rFonts w:ascii="Times New Roman" w:hAnsi="Times New Roman" w:cs="Times New Roman"/>
            <w:color w:val="auto"/>
            <w:sz w:val="28"/>
            <w:szCs w:val="28"/>
          </w:rPr>
          <w:t>.</w:t>
        </w:r>
        <w:proofErr w:type="spellStart"/>
        <w:r w:rsidR="00CB21C4" w:rsidRPr="003660A5">
          <w:rPr>
            <w:rStyle w:val="aa"/>
            <w:rFonts w:ascii="Times New Roman" w:hAnsi="Times New Roman" w:cs="Times New Roman"/>
            <w:color w:val="auto"/>
            <w:sz w:val="28"/>
            <w:szCs w:val="28"/>
          </w:rPr>
          <w:t>vtu-nsk.ru</w:t>
        </w:r>
        <w:proofErr w:type="spellEnd"/>
      </w:hyperlink>
      <w:r w:rsidR="00CB21C4" w:rsidRPr="003660A5">
        <w:rPr>
          <w:rFonts w:ascii="Times New Roman" w:hAnsi="Times New Roman" w:cs="Times New Roman"/>
          <w:sz w:val="28"/>
          <w:szCs w:val="28"/>
        </w:rPr>
        <w:t xml:space="preserve"> перечней актов, содержащих обязательные требования, либо перечней самих требований, оценка соблюдения которых является предметом контроля (надзора);</w:t>
      </w:r>
    </w:p>
    <w:p w:rsidR="00CB21C4" w:rsidRPr="003660A5" w:rsidRDefault="009E3D6B" w:rsidP="009E3D6B">
      <w:pPr>
        <w:pStyle w:val="-001"/>
      </w:pPr>
      <w:r w:rsidRPr="003660A5">
        <w:lastRenderedPageBreak/>
        <w:t xml:space="preserve">- </w:t>
      </w:r>
      <w:r w:rsidR="00CB21C4" w:rsidRPr="003660A5">
        <w:t xml:space="preserve">публикация в средствах массовой информации (печатных периодических изданиях, на телевидении, на радио, на Интернет-ресурсах) информации, предназначенной неограниченному кругу лиц, о деятельности Верхнеобского ТУ Росрыболовства, его полномочиях, показателях контрольно - надзорной деятельности, нормативных правовых актах, регулирующих отношения в подконтрольной сфере и т.п. </w:t>
      </w:r>
    </w:p>
    <w:p w:rsidR="00CB21C4" w:rsidRPr="003660A5" w:rsidRDefault="00CB21C4" w:rsidP="009E3D6B">
      <w:pPr>
        <w:pStyle w:val="-001"/>
      </w:pPr>
      <w:proofErr w:type="gramStart"/>
      <w:r w:rsidRPr="003660A5">
        <w:t>За 2021 год на сайте Управления размещено 535 стат</w:t>
      </w:r>
      <w:r w:rsidR="008C6E0C" w:rsidRPr="003660A5">
        <w:t>ьи</w:t>
      </w:r>
      <w:r w:rsidRPr="003660A5">
        <w:t>, в том числе по освещению контрольно – надзорной деятельности, об итогах работы, о природоохранном законодательстве и ответственности за его нарушение с указанием конкретных случаев, организовано 183 выступления в средствах массовой информации, включая 113 репортажей на телевидении и 70 выступлений на радио).</w:t>
      </w:r>
      <w:proofErr w:type="gramEnd"/>
    </w:p>
    <w:p w:rsidR="00CB21C4" w:rsidRPr="003660A5" w:rsidRDefault="009E3D6B" w:rsidP="009E3D6B">
      <w:pPr>
        <w:pStyle w:val="-001"/>
      </w:pPr>
      <w:r w:rsidRPr="003660A5">
        <w:t xml:space="preserve">- </w:t>
      </w:r>
      <w:r w:rsidR="00CB21C4" w:rsidRPr="003660A5">
        <w:t>размещение информации на информационном стенде в Верхнеобском ТУ Росрыболовства;</w:t>
      </w:r>
    </w:p>
    <w:p w:rsidR="00CB21C4" w:rsidRPr="003660A5" w:rsidRDefault="009E3D6B" w:rsidP="009E3D6B">
      <w:pPr>
        <w:pStyle w:val="-001"/>
      </w:pPr>
      <w:r w:rsidRPr="003660A5">
        <w:t xml:space="preserve">- </w:t>
      </w:r>
      <w:r w:rsidR="00CB21C4" w:rsidRPr="003660A5">
        <w:t>лицам, осуществляющим хозяйственную деятельность, оказывающую воздействие на водные биоресурсы и среду их обитания, распространение с помощью почтовой связи России информации о необходимости осуществления компенсационных мероприятий;</w:t>
      </w:r>
    </w:p>
    <w:p w:rsidR="00CB21C4" w:rsidRPr="003660A5" w:rsidRDefault="009E3D6B" w:rsidP="009E3D6B">
      <w:pPr>
        <w:pStyle w:val="-001"/>
      </w:pPr>
      <w:r w:rsidRPr="003660A5">
        <w:t xml:space="preserve">- </w:t>
      </w:r>
      <w:r w:rsidR="00CB21C4" w:rsidRPr="003660A5">
        <w:t>проведение профилактических бесед с пользователями водных биоресурсов и рыболовами-любителями в рамках лекций, встреч на водных объектах и т.д.</w:t>
      </w:r>
      <w:r w:rsidR="00072925" w:rsidRPr="003660A5">
        <w:t>;</w:t>
      </w:r>
    </w:p>
    <w:p w:rsidR="00CB21C4" w:rsidRPr="003660A5" w:rsidRDefault="009E3D6B" w:rsidP="009E3D6B">
      <w:pPr>
        <w:pStyle w:val="-001"/>
      </w:pPr>
      <w:r w:rsidRPr="003660A5">
        <w:t xml:space="preserve">- </w:t>
      </w:r>
      <w:r w:rsidR="00CB21C4" w:rsidRPr="003660A5">
        <w:t xml:space="preserve">выдача предостережений о недопустимости нарушения обязательных требований действующего законодательства РФ; </w:t>
      </w:r>
    </w:p>
    <w:p w:rsidR="00CB21C4" w:rsidRPr="003660A5" w:rsidRDefault="009E3D6B" w:rsidP="009E3D6B">
      <w:pPr>
        <w:pStyle w:val="-001"/>
      </w:pPr>
      <w:r w:rsidRPr="003660A5">
        <w:t xml:space="preserve">- </w:t>
      </w:r>
      <w:r w:rsidR="00CB21C4" w:rsidRPr="003660A5">
        <w:t>работа круглосуточной телефонной «горячей линии рыбоохраны» Верхнеобского ТУ Росрыболовства по номеру 8(383)220-01-65.</w:t>
      </w:r>
    </w:p>
    <w:p w:rsidR="00CB21C4" w:rsidRPr="003660A5" w:rsidRDefault="00CB21C4" w:rsidP="009E3D6B">
      <w:pPr>
        <w:spacing w:after="0" w:line="240" w:lineRule="auto"/>
        <w:ind w:firstLine="709"/>
        <w:jc w:val="both"/>
        <w:rPr>
          <w:rFonts w:ascii="Times New Roman" w:hAnsi="Times New Roman" w:cs="Times New Roman"/>
          <w:sz w:val="28"/>
          <w:szCs w:val="28"/>
        </w:rPr>
      </w:pPr>
      <w:proofErr w:type="gramStart"/>
      <w:r w:rsidRPr="003660A5">
        <w:rPr>
          <w:rFonts w:ascii="Times New Roman" w:hAnsi="Times New Roman" w:cs="Times New Roman"/>
          <w:sz w:val="28"/>
          <w:szCs w:val="28"/>
        </w:rPr>
        <w:t>С целью предотвращения нарушений со стороны юридических лиц и индивидуальных предпринимателей, проводится методическая работа в форме беседы по разъяснению спорных вопросов, в том числе разъяснению порядка действия при ведении хозяйственной деятельности, вопрос</w:t>
      </w:r>
      <w:r w:rsidR="008C6E0C" w:rsidRPr="003660A5">
        <w:rPr>
          <w:rFonts w:ascii="Times New Roman" w:hAnsi="Times New Roman" w:cs="Times New Roman"/>
          <w:sz w:val="28"/>
          <w:szCs w:val="28"/>
        </w:rPr>
        <w:t>ов</w:t>
      </w:r>
      <w:r w:rsidRPr="003660A5">
        <w:rPr>
          <w:rFonts w:ascii="Times New Roman" w:hAnsi="Times New Roman" w:cs="Times New Roman"/>
          <w:sz w:val="28"/>
          <w:szCs w:val="28"/>
        </w:rPr>
        <w:t>, связанны</w:t>
      </w:r>
      <w:r w:rsidR="008C6E0C" w:rsidRPr="003660A5">
        <w:rPr>
          <w:rFonts w:ascii="Times New Roman" w:hAnsi="Times New Roman" w:cs="Times New Roman"/>
          <w:sz w:val="28"/>
          <w:szCs w:val="28"/>
        </w:rPr>
        <w:t>х</w:t>
      </w:r>
      <w:r w:rsidRPr="003660A5">
        <w:rPr>
          <w:rFonts w:ascii="Times New Roman" w:hAnsi="Times New Roman" w:cs="Times New Roman"/>
          <w:sz w:val="28"/>
          <w:szCs w:val="28"/>
        </w:rPr>
        <w:t xml:space="preserve"> с разработкой и утверждением нормативов допустимых сбросов в водные объекты, а также порядок согласования </w:t>
      </w:r>
      <w:r w:rsidR="008C6E0C" w:rsidRPr="003660A5">
        <w:rPr>
          <w:rFonts w:ascii="Times New Roman" w:hAnsi="Times New Roman" w:cs="Times New Roman"/>
          <w:sz w:val="28"/>
          <w:szCs w:val="28"/>
        </w:rPr>
        <w:t xml:space="preserve">своей деятельности </w:t>
      </w:r>
      <w:r w:rsidRPr="003660A5">
        <w:rPr>
          <w:rFonts w:ascii="Times New Roman" w:hAnsi="Times New Roman" w:cs="Times New Roman"/>
          <w:sz w:val="28"/>
          <w:szCs w:val="28"/>
        </w:rPr>
        <w:t>с Федеральным агентством по рыболовству</w:t>
      </w:r>
      <w:r w:rsidR="008C6E0C" w:rsidRPr="003660A5">
        <w:rPr>
          <w:rFonts w:ascii="Times New Roman" w:hAnsi="Times New Roman" w:cs="Times New Roman"/>
          <w:sz w:val="28"/>
          <w:szCs w:val="28"/>
        </w:rPr>
        <w:t>.</w:t>
      </w:r>
      <w:r w:rsidRPr="003660A5">
        <w:rPr>
          <w:rFonts w:ascii="Times New Roman" w:hAnsi="Times New Roman" w:cs="Times New Roman"/>
          <w:sz w:val="28"/>
          <w:szCs w:val="28"/>
        </w:rPr>
        <w:t xml:space="preserve"> </w:t>
      </w:r>
      <w:proofErr w:type="gramEnd"/>
    </w:p>
    <w:p w:rsidR="00CB21C4" w:rsidRPr="003660A5" w:rsidRDefault="00CB21C4"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В формате семинара проведено 1 публичное обсуждение правоприменительной практики по итогам контрольно – надзорной деятельности за 2020 год (проведение ежеквартальных публичных мероприятий в 2021 году было отменено в связи с предупреждением распространения </w:t>
      </w:r>
      <w:proofErr w:type="spellStart"/>
      <w:r w:rsidRPr="003660A5">
        <w:rPr>
          <w:rFonts w:ascii="Times New Roman" w:hAnsi="Times New Roman" w:cs="Times New Roman"/>
          <w:sz w:val="28"/>
          <w:szCs w:val="28"/>
        </w:rPr>
        <w:t>коронавирусной</w:t>
      </w:r>
      <w:proofErr w:type="spellEnd"/>
      <w:r w:rsidRPr="003660A5">
        <w:rPr>
          <w:rFonts w:ascii="Times New Roman" w:hAnsi="Times New Roman" w:cs="Times New Roman"/>
          <w:sz w:val="28"/>
          <w:szCs w:val="28"/>
        </w:rPr>
        <w:t xml:space="preserve"> инфекции </w:t>
      </w:r>
      <w:r w:rsidRPr="003660A5">
        <w:rPr>
          <w:rFonts w:ascii="Times New Roman" w:hAnsi="Times New Roman" w:cs="Times New Roman"/>
          <w:sz w:val="28"/>
          <w:szCs w:val="28"/>
          <w:lang w:val="en-US"/>
        </w:rPr>
        <w:t>COVID</w:t>
      </w:r>
      <w:r w:rsidRPr="003660A5">
        <w:rPr>
          <w:rFonts w:ascii="Times New Roman" w:hAnsi="Times New Roman" w:cs="Times New Roman"/>
          <w:sz w:val="28"/>
          <w:szCs w:val="28"/>
        </w:rPr>
        <w:t>-19).</w:t>
      </w:r>
    </w:p>
    <w:p w:rsidR="00F54553" w:rsidRPr="003660A5" w:rsidRDefault="00F54553"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 xml:space="preserve">За отчетный период должностными лицами </w:t>
      </w:r>
      <w:r w:rsidRPr="003660A5">
        <w:rPr>
          <w:rFonts w:ascii="Times New Roman" w:eastAsia="Calibri" w:hAnsi="Times New Roman" w:cs="Times New Roman"/>
          <w:sz w:val="28"/>
          <w:szCs w:val="28"/>
        </w:rPr>
        <w:t xml:space="preserve">Верхнеобского ТУ Росрыболовства, с учетом обращений поступавших в территориальные отделы, </w:t>
      </w:r>
      <w:r w:rsidRPr="003660A5">
        <w:rPr>
          <w:rFonts w:ascii="Times New Roman" w:hAnsi="Times New Roman" w:cs="Times New Roman"/>
          <w:sz w:val="28"/>
          <w:szCs w:val="28"/>
        </w:rPr>
        <w:t xml:space="preserve"> рассмотрено 270</w:t>
      </w:r>
      <w:r w:rsidRPr="003660A5">
        <w:rPr>
          <w:rFonts w:ascii="Times New Roman" w:hAnsi="Times New Roman"/>
          <w:sz w:val="28"/>
          <w:szCs w:val="28"/>
          <w:shd w:val="clear" w:color="auto" w:fill="FFFFFF"/>
        </w:rPr>
        <w:t xml:space="preserve"> письменных и электронных обращений граждан и организаций</w:t>
      </w:r>
      <w:r w:rsidRPr="003660A5">
        <w:rPr>
          <w:rFonts w:ascii="Times New Roman" w:hAnsi="Times New Roman" w:cs="Times New Roman"/>
          <w:sz w:val="28"/>
          <w:szCs w:val="28"/>
        </w:rPr>
        <w:t xml:space="preserve">, содержащих сведения о нарушениях обязательных требований, причинении вреда или угрозе причинения вреда окружающей среде. По 262 обращениям проведены контрольно - </w:t>
      </w:r>
      <w:r w:rsidR="00572AED" w:rsidRPr="003660A5">
        <w:rPr>
          <w:rFonts w:ascii="Times New Roman" w:hAnsi="Times New Roman" w:cs="Times New Roman"/>
          <w:sz w:val="28"/>
          <w:szCs w:val="28"/>
        </w:rPr>
        <w:t>надзорные мероприятия, по результату</w:t>
      </w:r>
      <w:r w:rsidRPr="003660A5">
        <w:rPr>
          <w:rFonts w:ascii="Times New Roman" w:hAnsi="Times New Roman" w:cs="Times New Roman"/>
          <w:sz w:val="28"/>
          <w:szCs w:val="28"/>
        </w:rPr>
        <w:t xml:space="preserve"> проведения которых оформлены соответствующие первичные материалы (акты осмотра), 8 обращений </w:t>
      </w:r>
      <w:r w:rsidRPr="003660A5">
        <w:rPr>
          <w:rFonts w:ascii="Times New Roman" w:hAnsi="Times New Roman" w:cs="Times New Roman"/>
          <w:sz w:val="28"/>
          <w:szCs w:val="28"/>
        </w:rPr>
        <w:lastRenderedPageBreak/>
        <w:t>переадресовано по принадлежности, информация по 5 анонимным обращениям не рассматривалась.</w:t>
      </w:r>
    </w:p>
    <w:p w:rsidR="00F54553" w:rsidRPr="003660A5" w:rsidRDefault="00F54553" w:rsidP="009E3D6B">
      <w:pPr>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sz w:val="28"/>
          <w:szCs w:val="28"/>
        </w:rPr>
        <w:t>Большинство жалоб касаются несоблюдения законодательства при осуществлении хозяйственной деятельности в водоохранной зоне водных объектов, загрязнение строительным мусором и бытовыми отходами территории, прилегающей к водному объекту, при сбросе сточных вод в водный объект.</w:t>
      </w:r>
    </w:p>
    <w:p w:rsidR="00F54553" w:rsidRPr="003660A5" w:rsidRDefault="00F54553" w:rsidP="009E3D6B">
      <w:pPr>
        <w:tabs>
          <w:tab w:val="left" w:pos="0"/>
        </w:tabs>
        <w:spacing w:after="0" w:line="240" w:lineRule="auto"/>
        <w:ind w:firstLine="709"/>
        <w:contextualSpacing/>
        <w:jc w:val="both"/>
        <w:rPr>
          <w:rFonts w:ascii="Times New Roman" w:hAnsi="Times New Roman"/>
          <w:sz w:val="28"/>
          <w:szCs w:val="28"/>
          <w:shd w:val="clear" w:color="auto" w:fill="FFFFFF"/>
        </w:rPr>
      </w:pPr>
      <w:r w:rsidRPr="003660A5">
        <w:rPr>
          <w:rFonts w:ascii="Times New Roman" w:hAnsi="Times New Roman"/>
          <w:sz w:val="28"/>
          <w:szCs w:val="28"/>
          <w:shd w:val="clear" w:color="auto" w:fill="FFFFFF"/>
        </w:rPr>
        <w:t xml:space="preserve">В целях рассмотрения устных обращений граждан, относящихся к компетенции </w:t>
      </w:r>
      <w:r w:rsidRPr="003660A5">
        <w:rPr>
          <w:rFonts w:ascii="Times New Roman" w:hAnsi="Times New Roman" w:cs="Times New Roman"/>
          <w:sz w:val="28"/>
          <w:szCs w:val="28"/>
        </w:rPr>
        <w:t>Верхнеобского ТУ Росрыболовства</w:t>
      </w:r>
      <w:r w:rsidRPr="003660A5">
        <w:rPr>
          <w:rFonts w:ascii="Times New Roman" w:hAnsi="Times New Roman"/>
          <w:sz w:val="28"/>
          <w:szCs w:val="28"/>
          <w:shd w:val="clear" w:color="auto" w:fill="FFFFFF"/>
        </w:rPr>
        <w:t xml:space="preserve">, осуществляется прием граждан руководством </w:t>
      </w:r>
      <w:r w:rsidRPr="003660A5">
        <w:rPr>
          <w:rFonts w:ascii="Times New Roman" w:hAnsi="Times New Roman" w:cs="Times New Roman"/>
          <w:sz w:val="28"/>
          <w:szCs w:val="28"/>
        </w:rPr>
        <w:t>Верхнеобского ТУ Росрыболовства</w:t>
      </w:r>
      <w:r w:rsidRPr="003660A5">
        <w:rPr>
          <w:rFonts w:ascii="Times New Roman" w:hAnsi="Times New Roman"/>
          <w:sz w:val="28"/>
          <w:szCs w:val="28"/>
          <w:shd w:val="clear" w:color="auto" w:fill="FFFFFF"/>
        </w:rPr>
        <w:t xml:space="preserve"> в соответствии с утвержденным графиком приема граждан. За отчетный период этим правом воспользовался один </w:t>
      </w:r>
    </w:p>
    <w:p w:rsidR="00F54553" w:rsidRPr="003660A5" w:rsidRDefault="00F54553" w:rsidP="009E3D6B">
      <w:pPr>
        <w:tabs>
          <w:tab w:val="left" w:pos="0"/>
        </w:tabs>
        <w:spacing w:after="0" w:line="240" w:lineRule="auto"/>
        <w:contextualSpacing/>
        <w:jc w:val="both"/>
        <w:rPr>
          <w:rFonts w:ascii="Times New Roman" w:hAnsi="Times New Roman"/>
          <w:sz w:val="28"/>
          <w:szCs w:val="28"/>
          <w:shd w:val="clear" w:color="auto" w:fill="FFFFFF"/>
        </w:rPr>
      </w:pPr>
      <w:r w:rsidRPr="003660A5">
        <w:rPr>
          <w:rFonts w:ascii="Times New Roman" w:hAnsi="Times New Roman"/>
          <w:sz w:val="28"/>
          <w:szCs w:val="28"/>
          <w:shd w:val="clear" w:color="auto" w:fill="FFFFFF"/>
        </w:rPr>
        <w:t>гражданин.</w:t>
      </w:r>
    </w:p>
    <w:p w:rsidR="00CB21C4" w:rsidRPr="003660A5" w:rsidRDefault="00CB21C4" w:rsidP="009E3D6B">
      <w:pPr>
        <w:pStyle w:val="-001"/>
      </w:pPr>
      <w:proofErr w:type="gramStart"/>
      <w:r w:rsidRPr="003660A5">
        <w:t>В соответствии статьи 44 Федерального закона от 31 июля 2021 года № 248- ФЗ «О государственном контроле (надзоре) и муниципальном контроле в Российской Федерации» разработана и размещена на сайте Верхнеобского ТУ Росрыболовства Программа профилактики рисков причинения вреда (ущерба) охраняемым законом ценностям, которая устанавливает порядок проведения профилактических мероприятий, направленных на предупреждение нарушений обязательных требования, соблюдение которых оценивается в рамках исполнения Верхнеобским ТУ</w:t>
      </w:r>
      <w:proofErr w:type="gramEnd"/>
      <w:r w:rsidRPr="003660A5">
        <w:t xml:space="preserve"> Росрыболовства государственных функций в области рыболовства и сохранения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 на период 2022 года.</w:t>
      </w:r>
    </w:p>
    <w:p w:rsidR="00CB21C4" w:rsidRPr="003660A5" w:rsidRDefault="00CB21C4" w:rsidP="009E3D6B">
      <w:pPr>
        <w:pStyle w:val="-001"/>
      </w:pPr>
      <w:r w:rsidRPr="003660A5">
        <w:t>Программа профилактики рисков причинения вреда (ущерба) охраняемым законом ценностям, при осуществлении федерального государственного контроля</w:t>
      </w:r>
      <w:r w:rsidR="007B1432" w:rsidRPr="003660A5">
        <w:t xml:space="preserve"> (надзора)</w:t>
      </w:r>
      <w:r w:rsidRPr="003660A5">
        <w:t xml:space="preserve"> в области рыболовства и сохранения водных биологических ресурсов на 2022 год утверждена руководителем Верхнеобского ТУ Росрыболовства Федерального агентств</w:t>
      </w:r>
      <w:r w:rsidR="00CF1A48" w:rsidRPr="003660A5">
        <w:t>а по рыболовству.</w:t>
      </w:r>
    </w:p>
    <w:p w:rsidR="00CB21C4" w:rsidRPr="003660A5" w:rsidRDefault="00CB21C4" w:rsidP="009E3D6B">
      <w:pPr>
        <w:pStyle w:val="-001"/>
      </w:pPr>
      <w:r w:rsidRPr="003660A5">
        <w:t>Проведение Верхнеобским ТУ Росрыболовства мероприятий по профилактике рисков (ущерба), направленных на снижение риска причинения вреда осуществлялось на основе соблюдения следующих базовых принципов:</w:t>
      </w:r>
    </w:p>
    <w:p w:rsidR="00CB21C4" w:rsidRPr="003660A5" w:rsidRDefault="00CB21C4" w:rsidP="009E3D6B">
      <w:pPr>
        <w:autoSpaceDE w:val="0"/>
        <w:autoSpaceDN w:val="0"/>
        <w:adjustRightInd w:val="0"/>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i/>
          <w:sz w:val="28"/>
          <w:szCs w:val="28"/>
        </w:rPr>
        <w:t>Понятности</w:t>
      </w:r>
      <w:r w:rsidRPr="003660A5">
        <w:rPr>
          <w:rFonts w:ascii="Times New Roman" w:hAnsi="Times New Roman" w:cs="Times New Roman"/>
          <w:sz w:val="28"/>
          <w:szCs w:val="28"/>
        </w:rPr>
        <w:t xml:space="preserve">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правовых последствий за нарушение обязательных требований);</w:t>
      </w:r>
    </w:p>
    <w:p w:rsidR="00CB21C4" w:rsidRPr="003660A5" w:rsidRDefault="00CB21C4" w:rsidP="009E3D6B">
      <w:pPr>
        <w:autoSpaceDE w:val="0"/>
        <w:autoSpaceDN w:val="0"/>
        <w:adjustRightInd w:val="0"/>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i/>
          <w:sz w:val="28"/>
          <w:szCs w:val="28"/>
        </w:rPr>
        <w:t>Информационной открытости</w:t>
      </w:r>
      <w:r w:rsidRPr="003660A5">
        <w:rPr>
          <w:rFonts w:ascii="Times New Roman" w:hAnsi="Times New Roman" w:cs="Times New Roman"/>
          <w:sz w:val="28"/>
          <w:szCs w:val="28"/>
        </w:rPr>
        <w:t xml:space="preserve">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CB21C4" w:rsidRPr="003660A5" w:rsidRDefault="00CB21C4" w:rsidP="009E3D6B">
      <w:pPr>
        <w:autoSpaceDE w:val="0"/>
        <w:autoSpaceDN w:val="0"/>
        <w:adjustRightInd w:val="0"/>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i/>
          <w:sz w:val="28"/>
          <w:szCs w:val="28"/>
        </w:rPr>
        <w:t>Вовлеченности</w:t>
      </w:r>
      <w:r w:rsidRPr="003660A5">
        <w:rPr>
          <w:rFonts w:ascii="Times New Roman" w:hAnsi="Times New Roman" w:cs="Times New Roman"/>
          <w:sz w:val="28"/>
          <w:szCs w:val="28"/>
        </w:rPr>
        <w:t xml:space="preserve"> – обеспечение включения подконтрольных субъектов посредством различных каналов и инструментов обратной связи в процесс взаимодействия с Верхнеобским ТУ Росрыболовства по поводу предмета профилактических мероприятий, их качества и результативности;</w:t>
      </w:r>
    </w:p>
    <w:p w:rsidR="00CB21C4" w:rsidRPr="003660A5" w:rsidRDefault="00CB21C4" w:rsidP="009E3D6B">
      <w:pPr>
        <w:autoSpaceDE w:val="0"/>
        <w:autoSpaceDN w:val="0"/>
        <w:adjustRightInd w:val="0"/>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i/>
          <w:sz w:val="28"/>
          <w:szCs w:val="28"/>
        </w:rPr>
        <w:t>Полноты охвата</w:t>
      </w:r>
      <w:r w:rsidRPr="003660A5">
        <w:rPr>
          <w:rFonts w:ascii="Times New Roman" w:hAnsi="Times New Roman" w:cs="Times New Roman"/>
          <w:sz w:val="28"/>
          <w:szCs w:val="28"/>
        </w:rPr>
        <w:t xml:space="preserve"> – включение в Программу профилактических мероприятий максимального числа подконтрольных субъектов;</w:t>
      </w:r>
    </w:p>
    <w:p w:rsidR="00CB21C4" w:rsidRPr="003660A5" w:rsidRDefault="00CB21C4" w:rsidP="009E3D6B">
      <w:pPr>
        <w:autoSpaceDE w:val="0"/>
        <w:autoSpaceDN w:val="0"/>
        <w:adjustRightInd w:val="0"/>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i/>
          <w:sz w:val="28"/>
          <w:szCs w:val="28"/>
        </w:rPr>
        <w:lastRenderedPageBreak/>
        <w:t xml:space="preserve">Обязательности </w:t>
      </w:r>
      <w:r w:rsidRPr="003660A5">
        <w:rPr>
          <w:rFonts w:ascii="Times New Roman" w:hAnsi="Times New Roman" w:cs="Times New Roman"/>
          <w:sz w:val="28"/>
          <w:szCs w:val="28"/>
        </w:rPr>
        <w:t>– обеспечение проведения профилактических мероприятий на регулярной и системной основе;</w:t>
      </w:r>
    </w:p>
    <w:p w:rsidR="00CB21C4" w:rsidRPr="003660A5" w:rsidRDefault="00CB21C4" w:rsidP="009E3D6B">
      <w:pPr>
        <w:autoSpaceDE w:val="0"/>
        <w:autoSpaceDN w:val="0"/>
        <w:adjustRightInd w:val="0"/>
        <w:spacing w:after="0" w:line="240" w:lineRule="auto"/>
        <w:ind w:firstLine="709"/>
        <w:jc w:val="both"/>
        <w:rPr>
          <w:rFonts w:ascii="Times New Roman" w:hAnsi="Times New Roman" w:cs="Times New Roman"/>
          <w:sz w:val="28"/>
          <w:szCs w:val="28"/>
        </w:rPr>
      </w:pPr>
      <w:r w:rsidRPr="003660A5">
        <w:rPr>
          <w:rFonts w:ascii="Times New Roman" w:hAnsi="Times New Roman" w:cs="Times New Roman"/>
          <w:i/>
          <w:sz w:val="28"/>
          <w:szCs w:val="28"/>
        </w:rPr>
        <w:t>Актуальности</w:t>
      </w:r>
      <w:r w:rsidRPr="003660A5">
        <w:rPr>
          <w:rFonts w:ascii="Times New Roman" w:hAnsi="Times New Roman" w:cs="Times New Roman"/>
          <w:sz w:val="28"/>
          <w:szCs w:val="28"/>
        </w:rPr>
        <w:t xml:space="preserve"> – регулярное обновление Программы профилактики на основе анализа и обобщения проведенных запланированных профилактических мероприятий;</w:t>
      </w:r>
    </w:p>
    <w:p w:rsidR="00CB21C4" w:rsidRPr="003660A5" w:rsidRDefault="00CB21C4" w:rsidP="009E3D6B">
      <w:pPr>
        <w:pStyle w:val="-001"/>
      </w:pPr>
      <w:r w:rsidRPr="003660A5">
        <w:rPr>
          <w:i/>
        </w:rPr>
        <w:t>Периодичности</w:t>
      </w:r>
      <w:r w:rsidRPr="003660A5">
        <w:t xml:space="preserve"> - обеспечение регулярности проведения профилактических мероприятий. </w:t>
      </w:r>
    </w:p>
    <w:p w:rsidR="00CB21C4" w:rsidRPr="003660A5" w:rsidRDefault="00CB21C4" w:rsidP="009E3D6B">
      <w:pPr>
        <w:pStyle w:val="-001"/>
      </w:pPr>
      <w:r w:rsidRPr="003660A5">
        <w:t>Программные мероприятия, связанные с проведением профилактической работы, реализуются в соответствии с планами, сформированными и осуществляемыми должностными лицами Верхнеобского ТУ Росрыболовства в области рыболовства и сохранения водных биологических ресурсов.</w:t>
      </w:r>
    </w:p>
    <w:p w:rsidR="00CB21C4" w:rsidRPr="003660A5" w:rsidRDefault="00CF1A48" w:rsidP="009E3D6B">
      <w:pPr>
        <w:pStyle w:val="-001"/>
      </w:pPr>
      <w:r w:rsidRPr="003660A5">
        <w:t xml:space="preserve">Планы </w:t>
      </w:r>
      <w:r w:rsidR="00CB21C4" w:rsidRPr="003660A5">
        <w:t xml:space="preserve">содержат сведения о наименовании программных мероприятий, форме и периодичности их проведения. </w:t>
      </w:r>
    </w:p>
    <w:p w:rsidR="00984863" w:rsidRPr="003660A5" w:rsidRDefault="00984863" w:rsidP="009E3D6B">
      <w:pPr>
        <w:pStyle w:val="-001"/>
      </w:pPr>
      <w:r w:rsidRPr="003660A5">
        <w:t xml:space="preserve">Ключевыми проблемами, которые по своей сути являются причинами основной </w:t>
      </w:r>
      <w:proofErr w:type="gramStart"/>
      <w:r w:rsidRPr="003660A5">
        <w:t>части нарушений требований действующего законодательства Российской Федерации</w:t>
      </w:r>
      <w:proofErr w:type="gramEnd"/>
      <w:r w:rsidRPr="003660A5">
        <w:t xml:space="preserve"> в области рыболовства и сохранения водных биологических ресурсов, являются:</w:t>
      </w:r>
    </w:p>
    <w:p w:rsidR="00984863" w:rsidRPr="003660A5" w:rsidRDefault="00984863" w:rsidP="009E3D6B">
      <w:pPr>
        <w:pStyle w:val="-001"/>
        <w:numPr>
          <w:ilvl w:val="0"/>
          <w:numId w:val="9"/>
        </w:numPr>
        <w:ind w:left="0" w:firstLine="709"/>
      </w:pPr>
      <w:r w:rsidRPr="003660A5">
        <w:t>Низкий уровень знаний поднадзорными субъектами обязательных требований, установленных законодательством Российской Федерации в области рыболовства и сохранения водных биологических ресурсов.</w:t>
      </w:r>
    </w:p>
    <w:p w:rsidR="00984863" w:rsidRPr="003660A5" w:rsidRDefault="00984863" w:rsidP="009E3D6B">
      <w:pPr>
        <w:pStyle w:val="-001"/>
      </w:pPr>
      <w:r w:rsidRPr="003660A5">
        <w:t>Решением данной проблемы является активное проведение Управлением работы по разъяснению обязательных требований. Предполагается дальнейшее проведение публичных обсуждений результатов правоприменительной практики (не менее 1 раза  в год).</w:t>
      </w:r>
    </w:p>
    <w:p w:rsidR="00984863" w:rsidRPr="003660A5" w:rsidRDefault="00984863" w:rsidP="009E3D6B">
      <w:pPr>
        <w:pStyle w:val="-001"/>
        <w:numPr>
          <w:ilvl w:val="0"/>
          <w:numId w:val="9"/>
        </w:numPr>
        <w:ind w:left="0" w:firstLine="709"/>
      </w:pPr>
      <w:r w:rsidRPr="003660A5">
        <w:t>Сознательное бездействие поднадзорных субъектов – невыполнение обязательных требований законодательства Российской Федерации в области рыболовств и сохранения водных биологических ресурсов.</w:t>
      </w:r>
    </w:p>
    <w:p w:rsidR="00984863" w:rsidRPr="003660A5" w:rsidRDefault="00984863" w:rsidP="009E3D6B">
      <w:pPr>
        <w:pStyle w:val="-001"/>
      </w:pPr>
      <w:r w:rsidRPr="003660A5">
        <w:t>В качестве решения данной проблемы первостепенную роль играет проведение профилактической ра</w:t>
      </w:r>
      <w:r w:rsidR="00363AD6" w:rsidRPr="003660A5">
        <w:t>боты с поднадзорными субъектами, в то</w:t>
      </w:r>
      <w:r w:rsidR="00CF1A48" w:rsidRPr="003660A5">
        <w:t xml:space="preserve"> </w:t>
      </w:r>
      <w:r w:rsidR="00363AD6" w:rsidRPr="003660A5">
        <w:t>же время следует отметить, что интенсивное профилактическое воздействие на лиц, которые уклоняются от соблюдения обязательных требований, малоэффективно.</w:t>
      </w:r>
    </w:p>
    <w:p w:rsidR="00363AD6" w:rsidRPr="003660A5" w:rsidRDefault="00363AD6" w:rsidP="009E3D6B">
      <w:pPr>
        <w:pStyle w:val="-001"/>
      </w:pPr>
      <w:r w:rsidRPr="003660A5">
        <w:t>Поэтому основным адресатом профилактической деятельности</w:t>
      </w:r>
      <w:r w:rsidR="007B1432" w:rsidRPr="003660A5">
        <w:t xml:space="preserve">, на которые следует обращать внимание, </w:t>
      </w:r>
      <w:r w:rsidR="0050555B" w:rsidRPr="003660A5">
        <w:tab/>
      </w:r>
      <w:r w:rsidR="00736491" w:rsidRPr="003660A5">
        <w:t>могут являться те организации, поведение которых говорит об их стремлении к соответствию предъявляемым к ним требованиям, даже если они неосознанно допускают их нарушение. Целенаправленное содействие соблюдению обязательных требований именно данной категории лиц способствует росту числа законопослушных подконтрольных субъектов и, следовательно, ведет к снижению рисков причинения вреда охраняемым законом ценностям.</w:t>
      </w:r>
    </w:p>
    <w:p w:rsidR="009E3D6B" w:rsidRPr="00984863" w:rsidRDefault="009E3D6B">
      <w:pPr>
        <w:pStyle w:val="-001"/>
        <w:spacing w:line="276" w:lineRule="auto"/>
      </w:pPr>
    </w:p>
    <w:sectPr w:rsidR="009E3D6B" w:rsidRPr="00984863" w:rsidSect="009E3D6B">
      <w:footerReference w:type="default" r:id="rId1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E70" w:rsidRDefault="00471E70" w:rsidP="00F36FA2">
      <w:pPr>
        <w:spacing w:after="0" w:line="240" w:lineRule="auto"/>
      </w:pPr>
      <w:r>
        <w:separator/>
      </w:r>
    </w:p>
  </w:endnote>
  <w:endnote w:type="continuationSeparator" w:id="0">
    <w:p w:rsidR="00471E70" w:rsidRDefault="00471E70" w:rsidP="00F36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18934"/>
    </w:sdtPr>
    <w:sdtContent>
      <w:p w:rsidR="00471E70" w:rsidRDefault="00077581">
        <w:pPr>
          <w:pStyle w:val="a4"/>
          <w:jc w:val="center"/>
        </w:pPr>
        <w:fldSimple w:instr="PAGE   \* MERGEFORMAT">
          <w:r w:rsidR="003660A5">
            <w:rPr>
              <w:noProof/>
            </w:rPr>
            <w:t>4</w:t>
          </w:r>
        </w:fldSimple>
      </w:p>
    </w:sdtContent>
  </w:sdt>
  <w:p w:rsidR="00471E70" w:rsidRDefault="00471E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E70" w:rsidRDefault="00471E70" w:rsidP="00F36FA2">
      <w:pPr>
        <w:spacing w:after="0" w:line="240" w:lineRule="auto"/>
      </w:pPr>
      <w:r>
        <w:separator/>
      </w:r>
    </w:p>
  </w:footnote>
  <w:footnote w:type="continuationSeparator" w:id="0">
    <w:p w:rsidR="00471E70" w:rsidRDefault="00471E70" w:rsidP="00F36F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8C1"/>
    <w:multiLevelType w:val="hybridMultilevel"/>
    <w:tmpl w:val="AF88857C"/>
    <w:lvl w:ilvl="0" w:tplc="04190001">
      <w:start w:val="1"/>
      <w:numFmt w:val="bullet"/>
      <w:lvlText w:val=""/>
      <w:lvlJc w:val="left"/>
      <w:pPr>
        <w:ind w:left="-131" w:hanging="360"/>
      </w:pPr>
      <w:rPr>
        <w:rFonts w:ascii="Symbol" w:hAnsi="Symbol"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931CE4"/>
    <w:multiLevelType w:val="hybridMultilevel"/>
    <w:tmpl w:val="7ED4313A"/>
    <w:lvl w:ilvl="0" w:tplc="0818CA10">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D861DFE"/>
    <w:multiLevelType w:val="hybridMultilevel"/>
    <w:tmpl w:val="8988B4D8"/>
    <w:lvl w:ilvl="0" w:tplc="E75EB230">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20C2280"/>
    <w:multiLevelType w:val="hybridMultilevel"/>
    <w:tmpl w:val="8F6A626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34280F43"/>
    <w:multiLevelType w:val="hybridMultilevel"/>
    <w:tmpl w:val="A868367C"/>
    <w:lvl w:ilvl="0" w:tplc="9490F5EC">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F16151"/>
    <w:multiLevelType w:val="multilevel"/>
    <w:tmpl w:val="A3463A96"/>
    <w:lvl w:ilvl="0">
      <w:start w:val="1"/>
      <w:numFmt w:val="decimal"/>
      <w:lvlText w:val="%1."/>
      <w:lvlJc w:val="left"/>
      <w:pPr>
        <w:ind w:left="644" w:hanging="360"/>
      </w:pPr>
      <w:rPr>
        <w:rFonts w:hint="default"/>
        <w:color w:val="auto"/>
      </w:rPr>
    </w:lvl>
    <w:lvl w:ilvl="1">
      <w:start w:val="2"/>
      <w:numFmt w:val="decimal"/>
      <w:isLgl/>
      <w:lvlText w:val="%1.%2."/>
      <w:lvlJc w:val="left"/>
      <w:pPr>
        <w:ind w:left="1422" w:hanging="72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618" w:hanging="108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814" w:hanging="1440"/>
      </w:pPr>
      <w:rPr>
        <w:rFonts w:hint="default"/>
      </w:rPr>
    </w:lvl>
    <w:lvl w:ilvl="6">
      <w:start w:val="1"/>
      <w:numFmt w:val="decimal"/>
      <w:isLgl/>
      <w:lvlText w:val="%1.%2.%3.%4.%5.%6.%7."/>
      <w:lvlJc w:val="left"/>
      <w:pPr>
        <w:ind w:left="4592" w:hanging="1800"/>
      </w:pPr>
      <w:rPr>
        <w:rFonts w:hint="default"/>
      </w:rPr>
    </w:lvl>
    <w:lvl w:ilvl="7">
      <w:start w:val="1"/>
      <w:numFmt w:val="decimal"/>
      <w:isLgl/>
      <w:lvlText w:val="%1.%2.%3.%4.%5.%6.%7.%8."/>
      <w:lvlJc w:val="left"/>
      <w:pPr>
        <w:ind w:left="5010" w:hanging="1800"/>
      </w:pPr>
      <w:rPr>
        <w:rFonts w:hint="default"/>
      </w:rPr>
    </w:lvl>
    <w:lvl w:ilvl="8">
      <w:start w:val="1"/>
      <w:numFmt w:val="decimal"/>
      <w:isLgl/>
      <w:lvlText w:val="%1.%2.%3.%4.%5.%6.%7.%8.%9."/>
      <w:lvlJc w:val="left"/>
      <w:pPr>
        <w:ind w:left="5788" w:hanging="2160"/>
      </w:pPr>
      <w:rPr>
        <w:rFonts w:hint="default"/>
      </w:rPr>
    </w:lvl>
  </w:abstractNum>
  <w:abstractNum w:abstractNumId="6">
    <w:nsid w:val="552F384F"/>
    <w:multiLevelType w:val="hybridMultilevel"/>
    <w:tmpl w:val="CD721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60" w:hanging="360"/>
      </w:pPr>
      <w:rPr>
        <w:rFonts w:ascii="Courier New" w:hAnsi="Courier New" w:cs="Courier New" w:hint="default"/>
      </w:rPr>
    </w:lvl>
    <w:lvl w:ilvl="2" w:tplc="04190005" w:tentative="1">
      <w:start w:val="1"/>
      <w:numFmt w:val="bullet"/>
      <w:lvlText w:val=""/>
      <w:lvlJc w:val="left"/>
      <w:pPr>
        <w:ind w:left="1680" w:hanging="360"/>
      </w:pPr>
      <w:rPr>
        <w:rFonts w:ascii="Wingdings" w:hAnsi="Wingdings" w:hint="default"/>
      </w:rPr>
    </w:lvl>
    <w:lvl w:ilvl="3" w:tplc="04190001" w:tentative="1">
      <w:start w:val="1"/>
      <w:numFmt w:val="bullet"/>
      <w:lvlText w:val=""/>
      <w:lvlJc w:val="left"/>
      <w:pPr>
        <w:ind w:left="2400" w:hanging="360"/>
      </w:pPr>
      <w:rPr>
        <w:rFonts w:ascii="Symbol" w:hAnsi="Symbol" w:hint="default"/>
      </w:rPr>
    </w:lvl>
    <w:lvl w:ilvl="4" w:tplc="04190003" w:tentative="1">
      <w:start w:val="1"/>
      <w:numFmt w:val="bullet"/>
      <w:lvlText w:val="o"/>
      <w:lvlJc w:val="left"/>
      <w:pPr>
        <w:ind w:left="3120" w:hanging="360"/>
      </w:pPr>
      <w:rPr>
        <w:rFonts w:ascii="Courier New" w:hAnsi="Courier New" w:cs="Courier New" w:hint="default"/>
      </w:rPr>
    </w:lvl>
    <w:lvl w:ilvl="5" w:tplc="04190005" w:tentative="1">
      <w:start w:val="1"/>
      <w:numFmt w:val="bullet"/>
      <w:lvlText w:val=""/>
      <w:lvlJc w:val="left"/>
      <w:pPr>
        <w:ind w:left="3840" w:hanging="360"/>
      </w:pPr>
      <w:rPr>
        <w:rFonts w:ascii="Wingdings" w:hAnsi="Wingdings" w:hint="default"/>
      </w:rPr>
    </w:lvl>
    <w:lvl w:ilvl="6" w:tplc="04190001" w:tentative="1">
      <w:start w:val="1"/>
      <w:numFmt w:val="bullet"/>
      <w:lvlText w:val=""/>
      <w:lvlJc w:val="left"/>
      <w:pPr>
        <w:ind w:left="4560" w:hanging="360"/>
      </w:pPr>
      <w:rPr>
        <w:rFonts w:ascii="Symbol" w:hAnsi="Symbol" w:hint="default"/>
      </w:rPr>
    </w:lvl>
    <w:lvl w:ilvl="7" w:tplc="04190003" w:tentative="1">
      <w:start w:val="1"/>
      <w:numFmt w:val="bullet"/>
      <w:lvlText w:val="o"/>
      <w:lvlJc w:val="left"/>
      <w:pPr>
        <w:ind w:left="5280" w:hanging="360"/>
      </w:pPr>
      <w:rPr>
        <w:rFonts w:ascii="Courier New" w:hAnsi="Courier New" w:cs="Courier New" w:hint="default"/>
      </w:rPr>
    </w:lvl>
    <w:lvl w:ilvl="8" w:tplc="04190005" w:tentative="1">
      <w:start w:val="1"/>
      <w:numFmt w:val="bullet"/>
      <w:lvlText w:val=""/>
      <w:lvlJc w:val="left"/>
      <w:pPr>
        <w:ind w:left="6000" w:hanging="360"/>
      </w:pPr>
      <w:rPr>
        <w:rFonts w:ascii="Wingdings" w:hAnsi="Wingdings" w:hint="default"/>
      </w:rPr>
    </w:lvl>
  </w:abstractNum>
  <w:abstractNum w:abstractNumId="7">
    <w:nsid w:val="7E1678DD"/>
    <w:multiLevelType w:val="hybridMultilevel"/>
    <w:tmpl w:val="D5EC6644"/>
    <w:lvl w:ilvl="0" w:tplc="6F22F2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
  </w:num>
  <w:num w:numId="3">
    <w:abstractNumId w:val="2"/>
  </w:num>
  <w:num w:numId="4">
    <w:abstractNumId w:val="7"/>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63CF2"/>
    <w:rsid w:val="00001E59"/>
    <w:rsid w:val="000044A9"/>
    <w:rsid w:val="00004D95"/>
    <w:rsid w:val="00010676"/>
    <w:rsid w:val="000125BF"/>
    <w:rsid w:val="000134FF"/>
    <w:rsid w:val="000216F6"/>
    <w:rsid w:val="00035494"/>
    <w:rsid w:val="00042E20"/>
    <w:rsid w:val="000473B7"/>
    <w:rsid w:val="00054980"/>
    <w:rsid w:val="00057319"/>
    <w:rsid w:val="00065905"/>
    <w:rsid w:val="00072925"/>
    <w:rsid w:val="00077581"/>
    <w:rsid w:val="00083DFD"/>
    <w:rsid w:val="00084FD4"/>
    <w:rsid w:val="000868BD"/>
    <w:rsid w:val="00092191"/>
    <w:rsid w:val="00093C52"/>
    <w:rsid w:val="000954B5"/>
    <w:rsid w:val="00096199"/>
    <w:rsid w:val="000A0F58"/>
    <w:rsid w:val="000A3C1C"/>
    <w:rsid w:val="000A4A31"/>
    <w:rsid w:val="000A5614"/>
    <w:rsid w:val="000A7688"/>
    <w:rsid w:val="000B0988"/>
    <w:rsid w:val="000B43C1"/>
    <w:rsid w:val="000C72EB"/>
    <w:rsid w:val="000D1EED"/>
    <w:rsid w:val="000E213D"/>
    <w:rsid w:val="000E473F"/>
    <w:rsid w:val="000E71EB"/>
    <w:rsid w:val="000F3135"/>
    <w:rsid w:val="0010515D"/>
    <w:rsid w:val="00110ADD"/>
    <w:rsid w:val="00116F0C"/>
    <w:rsid w:val="0012447A"/>
    <w:rsid w:val="0012630D"/>
    <w:rsid w:val="0013104F"/>
    <w:rsid w:val="0013330A"/>
    <w:rsid w:val="00137932"/>
    <w:rsid w:val="00141032"/>
    <w:rsid w:val="00164B7B"/>
    <w:rsid w:val="0017208A"/>
    <w:rsid w:val="00172C78"/>
    <w:rsid w:val="00173333"/>
    <w:rsid w:val="001812CA"/>
    <w:rsid w:val="00182502"/>
    <w:rsid w:val="00183548"/>
    <w:rsid w:val="00183E57"/>
    <w:rsid w:val="001A61DA"/>
    <w:rsid w:val="001B1748"/>
    <w:rsid w:val="001C0ABC"/>
    <w:rsid w:val="001C0F88"/>
    <w:rsid w:val="001C1125"/>
    <w:rsid w:val="001C2F05"/>
    <w:rsid w:val="001D5411"/>
    <w:rsid w:val="001E5C17"/>
    <w:rsid w:val="001F7E59"/>
    <w:rsid w:val="0020120B"/>
    <w:rsid w:val="002128DF"/>
    <w:rsid w:val="00214329"/>
    <w:rsid w:val="002146DB"/>
    <w:rsid w:val="00217D0E"/>
    <w:rsid w:val="00226B8D"/>
    <w:rsid w:val="00227CE4"/>
    <w:rsid w:val="0023171C"/>
    <w:rsid w:val="00235D14"/>
    <w:rsid w:val="00237F39"/>
    <w:rsid w:val="00251BE6"/>
    <w:rsid w:val="00251BFE"/>
    <w:rsid w:val="0027272E"/>
    <w:rsid w:val="00273D28"/>
    <w:rsid w:val="00277D66"/>
    <w:rsid w:val="002856AA"/>
    <w:rsid w:val="00291995"/>
    <w:rsid w:val="002920C4"/>
    <w:rsid w:val="002A31D3"/>
    <w:rsid w:val="002A3659"/>
    <w:rsid w:val="002B287E"/>
    <w:rsid w:val="002B470C"/>
    <w:rsid w:val="002C74A9"/>
    <w:rsid w:val="002D30C8"/>
    <w:rsid w:val="002D44C3"/>
    <w:rsid w:val="002D6048"/>
    <w:rsid w:val="002D71CB"/>
    <w:rsid w:val="002D778A"/>
    <w:rsid w:val="002E321E"/>
    <w:rsid w:val="002F4AA3"/>
    <w:rsid w:val="003017AB"/>
    <w:rsid w:val="00303AE5"/>
    <w:rsid w:val="0030756D"/>
    <w:rsid w:val="003079EB"/>
    <w:rsid w:val="0031072D"/>
    <w:rsid w:val="00313314"/>
    <w:rsid w:val="00316F30"/>
    <w:rsid w:val="00324788"/>
    <w:rsid w:val="003344D8"/>
    <w:rsid w:val="00344338"/>
    <w:rsid w:val="00352F1D"/>
    <w:rsid w:val="00363AD6"/>
    <w:rsid w:val="00363CF2"/>
    <w:rsid w:val="003660A5"/>
    <w:rsid w:val="00383B7E"/>
    <w:rsid w:val="003A1B7E"/>
    <w:rsid w:val="003A5562"/>
    <w:rsid w:val="003A76B7"/>
    <w:rsid w:val="003B0012"/>
    <w:rsid w:val="003B166F"/>
    <w:rsid w:val="003C00AA"/>
    <w:rsid w:val="003C3B6D"/>
    <w:rsid w:val="003C7B47"/>
    <w:rsid w:val="003D13BA"/>
    <w:rsid w:val="003D28B9"/>
    <w:rsid w:val="003D4950"/>
    <w:rsid w:val="003D7D4B"/>
    <w:rsid w:val="003E5F12"/>
    <w:rsid w:val="003F6A69"/>
    <w:rsid w:val="003F7F2D"/>
    <w:rsid w:val="004023CB"/>
    <w:rsid w:val="00405AF3"/>
    <w:rsid w:val="00411F86"/>
    <w:rsid w:val="0042347C"/>
    <w:rsid w:val="00427841"/>
    <w:rsid w:val="0043662A"/>
    <w:rsid w:val="00437A11"/>
    <w:rsid w:val="00440DAC"/>
    <w:rsid w:val="00443D57"/>
    <w:rsid w:val="004457FE"/>
    <w:rsid w:val="00445A03"/>
    <w:rsid w:val="004568AA"/>
    <w:rsid w:val="00463F37"/>
    <w:rsid w:val="00466180"/>
    <w:rsid w:val="00471E70"/>
    <w:rsid w:val="00476E91"/>
    <w:rsid w:val="00481586"/>
    <w:rsid w:val="00485903"/>
    <w:rsid w:val="00485C18"/>
    <w:rsid w:val="00487AAE"/>
    <w:rsid w:val="0049088B"/>
    <w:rsid w:val="0049328F"/>
    <w:rsid w:val="0049419D"/>
    <w:rsid w:val="004A0F83"/>
    <w:rsid w:val="004A26D4"/>
    <w:rsid w:val="004A33C2"/>
    <w:rsid w:val="004B3B69"/>
    <w:rsid w:val="004B5C71"/>
    <w:rsid w:val="004B6E38"/>
    <w:rsid w:val="004B7CB1"/>
    <w:rsid w:val="004D2505"/>
    <w:rsid w:val="004D7BA6"/>
    <w:rsid w:val="004E18BC"/>
    <w:rsid w:val="004E1BB9"/>
    <w:rsid w:val="004E2E2D"/>
    <w:rsid w:val="004F69CA"/>
    <w:rsid w:val="0050339D"/>
    <w:rsid w:val="0050555B"/>
    <w:rsid w:val="00543E19"/>
    <w:rsid w:val="00545E37"/>
    <w:rsid w:val="00555D3E"/>
    <w:rsid w:val="00561E51"/>
    <w:rsid w:val="00563F12"/>
    <w:rsid w:val="00570ED5"/>
    <w:rsid w:val="0057100A"/>
    <w:rsid w:val="00572AED"/>
    <w:rsid w:val="00590766"/>
    <w:rsid w:val="00590CB5"/>
    <w:rsid w:val="00591C9A"/>
    <w:rsid w:val="005923AD"/>
    <w:rsid w:val="005C1CD4"/>
    <w:rsid w:val="005C354F"/>
    <w:rsid w:val="005C4BF9"/>
    <w:rsid w:val="005C74F7"/>
    <w:rsid w:val="005D778D"/>
    <w:rsid w:val="005E302E"/>
    <w:rsid w:val="005E4213"/>
    <w:rsid w:val="005F30AC"/>
    <w:rsid w:val="005F3451"/>
    <w:rsid w:val="005F3975"/>
    <w:rsid w:val="005F3CA9"/>
    <w:rsid w:val="005F6045"/>
    <w:rsid w:val="00602BD1"/>
    <w:rsid w:val="00604122"/>
    <w:rsid w:val="0060587A"/>
    <w:rsid w:val="0060637B"/>
    <w:rsid w:val="006106B1"/>
    <w:rsid w:val="006111B4"/>
    <w:rsid w:val="00620A11"/>
    <w:rsid w:val="0062383B"/>
    <w:rsid w:val="006309D8"/>
    <w:rsid w:val="006310ED"/>
    <w:rsid w:val="006321C0"/>
    <w:rsid w:val="00636B35"/>
    <w:rsid w:val="00641213"/>
    <w:rsid w:val="00654339"/>
    <w:rsid w:val="00655567"/>
    <w:rsid w:val="00670965"/>
    <w:rsid w:val="00672C86"/>
    <w:rsid w:val="006767B1"/>
    <w:rsid w:val="00677F85"/>
    <w:rsid w:val="006861CC"/>
    <w:rsid w:val="0069034C"/>
    <w:rsid w:val="00697924"/>
    <w:rsid w:val="006A71DE"/>
    <w:rsid w:val="006A7252"/>
    <w:rsid w:val="006B03BC"/>
    <w:rsid w:val="006B14CF"/>
    <w:rsid w:val="006C1D5C"/>
    <w:rsid w:val="006C2AE6"/>
    <w:rsid w:val="006C38E6"/>
    <w:rsid w:val="006C453F"/>
    <w:rsid w:val="006C7CD4"/>
    <w:rsid w:val="006C7F5F"/>
    <w:rsid w:val="006D51A4"/>
    <w:rsid w:val="006E3BCA"/>
    <w:rsid w:val="006E6B6E"/>
    <w:rsid w:val="006F3C8A"/>
    <w:rsid w:val="006F566C"/>
    <w:rsid w:val="00701FCF"/>
    <w:rsid w:val="007045D4"/>
    <w:rsid w:val="007047B2"/>
    <w:rsid w:val="007145C4"/>
    <w:rsid w:val="007159EB"/>
    <w:rsid w:val="00722D56"/>
    <w:rsid w:val="00727E65"/>
    <w:rsid w:val="00736491"/>
    <w:rsid w:val="00737643"/>
    <w:rsid w:val="007432E1"/>
    <w:rsid w:val="00743DD0"/>
    <w:rsid w:val="00746103"/>
    <w:rsid w:val="0075169A"/>
    <w:rsid w:val="007552C8"/>
    <w:rsid w:val="007572E9"/>
    <w:rsid w:val="0076036E"/>
    <w:rsid w:val="00760F2B"/>
    <w:rsid w:val="0076160E"/>
    <w:rsid w:val="00763C82"/>
    <w:rsid w:val="00765DFD"/>
    <w:rsid w:val="00772AAE"/>
    <w:rsid w:val="00777362"/>
    <w:rsid w:val="00777DDF"/>
    <w:rsid w:val="00777F16"/>
    <w:rsid w:val="007869BC"/>
    <w:rsid w:val="00794980"/>
    <w:rsid w:val="007A05AA"/>
    <w:rsid w:val="007A2F0E"/>
    <w:rsid w:val="007A756B"/>
    <w:rsid w:val="007B1432"/>
    <w:rsid w:val="007B38A3"/>
    <w:rsid w:val="007B693A"/>
    <w:rsid w:val="007C18AE"/>
    <w:rsid w:val="007C1A09"/>
    <w:rsid w:val="007C2A48"/>
    <w:rsid w:val="007C33FB"/>
    <w:rsid w:val="007C429E"/>
    <w:rsid w:val="007D4CBB"/>
    <w:rsid w:val="007E14B5"/>
    <w:rsid w:val="007E5984"/>
    <w:rsid w:val="007F5178"/>
    <w:rsid w:val="007F5BCA"/>
    <w:rsid w:val="007F60DD"/>
    <w:rsid w:val="008020A6"/>
    <w:rsid w:val="00802287"/>
    <w:rsid w:val="00812862"/>
    <w:rsid w:val="008168C0"/>
    <w:rsid w:val="00816D63"/>
    <w:rsid w:val="00840AB1"/>
    <w:rsid w:val="008419C4"/>
    <w:rsid w:val="0084600C"/>
    <w:rsid w:val="00850E37"/>
    <w:rsid w:val="0085478F"/>
    <w:rsid w:val="00861EFD"/>
    <w:rsid w:val="0086563B"/>
    <w:rsid w:val="00866B70"/>
    <w:rsid w:val="0088207D"/>
    <w:rsid w:val="00892741"/>
    <w:rsid w:val="008B1285"/>
    <w:rsid w:val="008B74C7"/>
    <w:rsid w:val="008B76FD"/>
    <w:rsid w:val="008C1FE9"/>
    <w:rsid w:val="008C6E0C"/>
    <w:rsid w:val="008E11C2"/>
    <w:rsid w:val="008E26B0"/>
    <w:rsid w:val="00903D64"/>
    <w:rsid w:val="0091158E"/>
    <w:rsid w:val="00915B8C"/>
    <w:rsid w:val="009162A6"/>
    <w:rsid w:val="00916D6B"/>
    <w:rsid w:val="0092346E"/>
    <w:rsid w:val="00927560"/>
    <w:rsid w:val="00931625"/>
    <w:rsid w:val="009418BC"/>
    <w:rsid w:val="00944E58"/>
    <w:rsid w:val="009737DB"/>
    <w:rsid w:val="00977DBC"/>
    <w:rsid w:val="009845C0"/>
    <w:rsid w:val="00984863"/>
    <w:rsid w:val="00984D25"/>
    <w:rsid w:val="00991323"/>
    <w:rsid w:val="009913C3"/>
    <w:rsid w:val="009A21E4"/>
    <w:rsid w:val="009A3274"/>
    <w:rsid w:val="009B066D"/>
    <w:rsid w:val="009B0AAC"/>
    <w:rsid w:val="009B10C6"/>
    <w:rsid w:val="009C7D39"/>
    <w:rsid w:val="009D0CE9"/>
    <w:rsid w:val="009D52B9"/>
    <w:rsid w:val="009E3D6B"/>
    <w:rsid w:val="009E40FE"/>
    <w:rsid w:val="009E7D0C"/>
    <w:rsid w:val="009F0DE6"/>
    <w:rsid w:val="009F2513"/>
    <w:rsid w:val="009F2FCB"/>
    <w:rsid w:val="009F5A68"/>
    <w:rsid w:val="009F752D"/>
    <w:rsid w:val="009F77FE"/>
    <w:rsid w:val="00A00800"/>
    <w:rsid w:val="00A03442"/>
    <w:rsid w:val="00A03656"/>
    <w:rsid w:val="00A03B98"/>
    <w:rsid w:val="00A12243"/>
    <w:rsid w:val="00A1371B"/>
    <w:rsid w:val="00A14E5D"/>
    <w:rsid w:val="00A447AC"/>
    <w:rsid w:val="00A47849"/>
    <w:rsid w:val="00A53281"/>
    <w:rsid w:val="00A613CD"/>
    <w:rsid w:val="00A71889"/>
    <w:rsid w:val="00A71AB5"/>
    <w:rsid w:val="00A71F62"/>
    <w:rsid w:val="00A9266F"/>
    <w:rsid w:val="00A95FEF"/>
    <w:rsid w:val="00A978D3"/>
    <w:rsid w:val="00A97B79"/>
    <w:rsid w:val="00AA4E28"/>
    <w:rsid w:val="00AA5ECF"/>
    <w:rsid w:val="00AB02E5"/>
    <w:rsid w:val="00AB1A77"/>
    <w:rsid w:val="00AC520F"/>
    <w:rsid w:val="00AC5320"/>
    <w:rsid w:val="00AD22F6"/>
    <w:rsid w:val="00AD52F4"/>
    <w:rsid w:val="00AD722E"/>
    <w:rsid w:val="00AE081E"/>
    <w:rsid w:val="00AE2BFF"/>
    <w:rsid w:val="00AE584D"/>
    <w:rsid w:val="00AF1273"/>
    <w:rsid w:val="00AF1810"/>
    <w:rsid w:val="00AF1933"/>
    <w:rsid w:val="00B03FB4"/>
    <w:rsid w:val="00B121A4"/>
    <w:rsid w:val="00B24736"/>
    <w:rsid w:val="00B24A40"/>
    <w:rsid w:val="00B25D7E"/>
    <w:rsid w:val="00B34040"/>
    <w:rsid w:val="00B40798"/>
    <w:rsid w:val="00B40AB9"/>
    <w:rsid w:val="00B47DAC"/>
    <w:rsid w:val="00B51B1A"/>
    <w:rsid w:val="00B72405"/>
    <w:rsid w:val="00B77ECC"/>
    <w:rsid w:val="00B80EE4"/>
    <w:rsid w:val="00BA34E1"/>
    <w:rsid w:val="00BA6854"/>
    <w:rsid w:val="00BB1B3B"/>
    <w:rsid w:val="00BB388E"/>
    <w:rsid w:val="00BB4E57"/>
    <w:rsid w:val="00BB5D41"/>
    <w:rsid w:val="00BB5E10"/>
    <w:rsid w:val="00BD032C"/>
    <w:rsid w:val="00BD4298"/>
    <w:rsid w:val="00BD4D70"/>
    <w:rsid w:val="00BD5434"/>
    <w:rsid w:val="00BD7E04"/>
    <w:rsid w:val="00BE5CA0"/>
    <w:rsid w:val="00BF0972"/>
    <w:rsid w:val="00BF57D9"/>
    <w:rsid w:val="00C00058"/>
    <w:rsid w:val="00C0515C"/>
    <w:rsid w:val="00C116C5"/>
    <w:rsid w:val="00C16594"/>
    <w:rsid w:val="00C2685D"/>
    <w:rsid w:val="00C338C9"/>
    <w:rsid w:val="00C36A33"/>
    <w:rsid w:val="00C452C9"/>
    <w:rsid w:val="00C46A58"/>
    <w:rsid w:val="00C549A5"/>
    <w:rsid w:val="00C65182"/>
    <w:rsid w:val="00C728DF"/>
    <w:rsid w:val="00C761B1"/>
    <w:rsid w:val="00C8127C"/>
    <w:rsid w:val="00C86161"/>
    <w:rsid w:val="00C9195C"/>
    <w:rsid w:val="00C9321B"/>
    <w:rsid w:val="00C93681"/>
    <w:rsid w:val="00CB21C4"/>
    <w:rsid w:val="00CB2685"/>
    <w:rsid w:val="00CC1072"/>
    <w:rsid w:val="00CC53AA"/>
    <w:rsid w:val="00CC7A51"/>
    <w:rsid w:val="00CD2040"/>
    <w:rsid w:val="00CF08FD"/>
    <w:rsid w:val="00CF1A48"/>
    <w:rsid w:val="00D019C4"/>
    <w:rsid w:val="00D04347"/>
    <w:rsid w:val="00D050D9"/>
    <w:rsid w:val="00D154FA"/>
    <w:rsid w:val="00D2106B"/>
    <w:rsid w:val="00D2451C"/>
    <w:rsid w:val="00D27D85"/>
    <w:rsid w:val="00D30941"/>
    <w:rsid w:val="00D33769"/>
    <w:rsid w:val="00D34F30"/>
    <w:rsid w:val="00D352A7"/>
    <w:rsid w:val="00D37034"/>
    <w:rsid w:val="00D404FD"/>
    <w:rsid w:val="00D4158F"/>
    <w:rsid w:val="00D43875"/>
    <w:rsid w:val="00D625F2"/>
    <w:rsid w:val="00D6676B"/>
    <w:rsid w:val="00D67ADD"/>
    <w:rsid w:val="00D70794"/>
    <w:rsid w:val="00D84097"/>
    <w:rsid w:val="00D854CD"/>
    <w:rsid w:val="00D918D5"/>
    <w:rsid w:val="00DA1FA5"/>
    <w:rsid w:val="00DB1571"/>
    <w:rsid w:val="00DB2D2D"/>
    <w:rsid w:val="00DB38B3"/>
    <w:rsid w:val="00DB3F4C"/>
    <w:rsid w:val="00DB6F61"/>
    <w:rsid w:val="00DC001A"/>
    <w:rsid w:val="00DC14A7"/>
    <w:rsid w:val="00DC5CCC"/>
    <w:rsid w:val="00DD2AC4"/>
    <w:rsid w:val="00DE0D1B"/>
    <w:rsid w:val="00DF15BA"/>
    <w:rsid w:val="00E07836"/>
    <w:rsid w:val="00E12E59"/>
    <w:rsid w:val="00E16F5E"/>
    <w:rsid w:val="00E20969"/>
    <w:rsid w:val="00E23BB0"/>
    <w:rsid w:val="00E319CE"/>
    <w:rsid w:val="00E32FED"/>
    <w:rsid w:val="00E34CC0"/>
    <w:rsid w:val="00E42578"/>
    <w:rsid w:val="00E54876"/>
    <w:rsid w:val="00E63DBF"/>
    <w:rsid w:val="00E64887"/>
    <w:rsid w:val="00E74B56"/>
    <w:rsid w:val="00E76B68"/>
    <w:rsid w:val="00E8214B"/>
    <w:rsid w:val="00E8216D"/>
    <w:rsid w:val="00E96546"/>
    <w:rsid w:val="00EA4F4E"/>
    <w:rsid w:val="00EB4AFC"/>
    <w:rsid w:val="00EB5647"/>
    <w:rsid w:val="00EC072D"/>
    <w:rsid w:val="00EC78D0"/>
    <w:rsid w:val="00EC7FF2"/>
    <w:rsid w:val="00ED522F"/>
    <w:rsid w:val="00ED6FA4"/>
    <w:rsid w:val="00EE26B3"/>
    <w:rsid w:val="00EE68C4"/>
    <w:rsid w:val="00EF649D"/>
    <w:rsid w:val="00EF66ED"/>
    <w:rsid w:val="00EF6FDA"/>
    <w:rsid w:val="00EF7450"/>
    <w:rsid w:val="00EF7C9A"/>
    <w:rsid w:val="00F36FA2"/>
    <w:rsid w:val="00F40AE1"/>
    <w:rsid w:val="00F415D2"/>
    <w:rsid w:val="00F54553"/>
    <w:rsid w:val="00F55245"/>
    <w:rsid w:val="00F67CA2"/>
    <w:rsid w:val="00F85D98"/>
    <w:rsid w:val="00F930E0"/>
    <w:rsid w:val="00F93B5A"/>
    <w:rsid w:val="00FB1213"/>
    <w:rsid w:val="00FB406D"/>
    <w:rsid w:val="00FC088C"/>
    <w:rsid w:val="00FC2D1D"/>
    <w:rsid w:val="00FC3233"/>
    <w:rsid w:val="00FD0185"/>
    <w:rsid w:val="00FE3282"/>
    <w:rsid w:val="00FE6217"/>
    <w:rsid w:val="00FF1AC1"/>
    <w:rsid w:val="00FF4667"/>
    <w:rsid w:val="00FF78AE"/>
    <w:rsid w:val="00FF7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CF2"/>
    <w:pPr>
      <w:ind w:left="720"/>
      <w:contextualSpacing/>
    </w:pPr>
    <w:rPr>
      <w:rFonts w:eastAsiaTheme="minorHAnsi"/>
      <w:lang w:eastAsia="en-US"/>
    </w:rPr>
  </w:style>
  <w:style w:type="paragraph" w:styleId="a4">
    <w:name w:val="footer"/>
    <w:basedOn w:val="a"/>
    <w:link w:val="a5"/>
    <w:uiPriority w:val="99"/>
    <w:unhideWhenUsed/>
    <w:rsid w:val="00363CF2"/>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363CF2"/>
    <w:rPr>
      <w:rFonts w:eastAsiaTheme="minorHAnsi"/>
      <w:lang w:eastAsia="en-US"/>
    </w:rPr>
  </w:style>
  <w:style w:type="paragraph" w:styleId="a6">
    <w:name w:val="No Spacing"/>
    <w:uiPriority w:val="1"/>
    <w:qFormat/>
    <w:rsid w:val="00363CF2"/>
    <w:pPr>
      <w:spacing w:after="0" w:line="240" w:lineRule="auto"/>
    </w:pPr>
    <w:rPr>
      <w:rFonts w:eastAsiaTheme="minorHAnsi"/>
      <w:lang w:eastAsia="en-US"/>
    </w:rPr>
  </w:style>
  <w:style w:type="paragraph" w:customStyle="1" w:styleId="ConsPlusNormal">
    <w:name w:val="ConsPlusNormal"/>
    <w:rsid w:val="00363CF2"/>
    <w:pPr>
      <w:widowControl w:val="0"/>
      <w:autoSpaceDE w:val="0"/>
      <w:autoSpaceDN w:val="0"/>
      <w:adjustRightInd w:val="0"/>
      <w:spacing w:after="0" w:line="240" w:lineRule="auto"/>
    </w:pPr>
    <w:rPr>
      <w:rFonts w:ascii="Arial" w:hAnsi="Arial" w:cs="Arial"/>
      <w:sz w:val="20"/>
      <w:szCs w:val="20"/>
    </w:rPr>
  </w:style>
  <w:style w:type="table" w:styleId="a7">
    <w:name w:val="Table Grid"/>
    <w:basedOn w:val="a1"/>
    <w:uiPriority w:val="39"/>
    <w:rsid w:val="00363CF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63C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CF2"/>
    <w:rPr>
      <w:rFonts w:ascii="Tahoma" w:hAnsi="Tahoma" w:cs="Tahoma"/>
      <w:sz w:val="16"/>
      <w:szCs w:val="16"/>
    </w:rPr>
  </w:style>
  <w:style w:type="character" w:styleId="aa">
    <w:name w:val="Hyperlink"/>
    <w:basedOn w:val="a0"/>
    <w:uiPriority w:val="99"/>
    <w:unhideWhenUsed/>
    <w:rsid w:val="006861CC"/>
    <w:rPr>
      <w:color w:val="0000FF"/>
      <w:u w:val="single"/>
    </w:rPr>
  </w:style>
  <w:style w:type="paragraph" w:customStyle="1" w:styleId="-001">
    <w:name w:val="Стиль-001"/>
    <w:basedOn w:val="a"/>
    <w:qFormat/>
    <w:rsid w:val="005F3CA9"/>
    <w:pPr>
      <w:autoSpaceDE w:val="0"/>
      <w:autoSpaceDN w:val="0"/>
      <w:adjustRightInd w:val="0"/>
      <w:spacing w:after="0" w:line="240" w:lineRule="auto"/>
      <w:ind w:firstLine="709"/>
      <w:jc w:val="both"/>
      <w:outlineLvl w:val="1"/>
    </w:pPr>
    <w:rPr>
      <w:rFonts w:ascii="Times New Roman" w:eastAsia="Times New Roman" w:hAnsi="Times New Roman" w:cs="Times New Roman"/>
      <w:sz w:val="28"/>
      <w:szCs w:val="28"/>
    </w:rPr>
  </w:style>
  <w:style w:type="character" w:customStyle="1" w:styleId="blk">
    <w:name w:val="blk"/>
    <w:basedOn w:val="a0"/>
    <w:rsid w:val="004023CB"/>
  </w:style>
</w:styles>
</file>

<file path=word/webSettings.xml><?xml version="1.0" encoding="utf-8"?>
<w:webSettings xmlns:r="http://schemas.openxmlformats.org/officeDocument/2006/relationships" xmlns:w="http://schemas.openxmlformats.org/wordprocessingml/2006/main">
  <w:divs>
    <w:div w:id="410204461">
      <w:bodyDiv w:val="1"/>
      <w:marLeft w:val="0"/>
      <w:marRight w:val="0"/>
      <w:marTop w:val="0"/>
      <w:marBottom w:val="0"/>
      <w:divBdr>
        <w:top w:val="none" w:sz="0" w:space="0" w:color="auto"/>
        <w:left w:val="none" w:sz="0" w:space="0" w:color="auto"/>
        <w:bottom w:val="none" w:sz="0" w:space="0" w:color="auto"/>
        <w:right w:val="none" w:sz="0" w:space="0" w:color="auto"/>
      </w:divBdr>
    </w:div>
    <w:div w:id="1071388832">
      <w:bodyDiv w:val="1"/>
      <w:marLeft w:val="0"/>
      <w:marRight w:val="0"/>
      <w:marTop w:val="0"/>
      <w:marBottom w:val="0"/>
      <w:divBdr>
        <w:top w:val="none" w:sz="0" w:space="0" w:color="auto"/>
        <w:left w:val="none" w:sz="0" w:space="0" w:color="auto"/>
        <w:bottom w:val="none" w:sz="0" w:space="0" w:color="auto"/>
        <w:right w:val="none" w:sz="0" w:space="0" w:color="auto"/>
      </w:divBdr>
    </w:div>
    <w:div w:id="1456217953">
      <w:bodyDiv w:val="1"/>
      <w:marLeft w:val="0"/>
      <w:marRight w:val="0"/>
      <w:marTop w:val="0"/>
      <w:marBottom w:val="0"/>
      <w:divBdr>
        <w:top w:val="none" w:sz="0" w:space="0" w:color="auto"/>
        <w:left w:val="none" w:sz="0" w:space="0" w:color="auto"/>
        <w:bottom w:val="none" w:sz="0" w:space="0" w:color="auto"/>
        <w:right w:val="none" w:sz="0" w:space="0" w:color="auto"/>
      </w:divBdr>
      <w:divsChild>
        <w:div w:id="2031687227">
          <w:marLeft w:val="0"/>
          <w:marRight w:val="0"/>
          <w:marTop w:val="192"/>
          <w:marBottom w:val="0"/>
          <w:divBdr>
            <w:top w:val="none" w:sz="0" w:space="0" w:color="auto"/>
            <w:left w:val="none" w:sz="0" w:space="0" w:color="auto"/>
            <w:bottom w:val="none" w:sz="0" w:space="0" w:color="auto"/>
            <w:right w:val="none" w:sz="0" w:space="0" w:color="auto"/>
          </w:divBdr>
        </w:div>
        <w:div w:id="1392734835">
          <w:marLeft w:val="0"/>
          <w:marRight w:val="0"/>
          <w:marTop w:val="192"/>
          <w:marBottom w:val="0"/>
          <w:divBdr>
            <w:top w:val="none" w:sz="0" w:space="0" w:color="auto"/>
            <w:left w:val="none" w:sz="0" w:space="0" w:color="auto"/>
            <w:bottom w:val="none" w:sz="0" w:space="0" w:color="auto"/>
            <w:right w:val="none" w:sz="0" w:space="0" w:color="auto"/>
          </w:divBdr>
        </w:div>
        <w:div w:id="1402406227">
          <w:marLeft w:val="0"/>
          <w:marRight w:val="0"/>
          <w:marTop w:val="192"/>
          <w:marBottom w:val="0"/>
          <w:divBdr>
            <w:top w:val="none" w:sz="0" w:space="0" w:color="auto"/>
            <w:left w:val="none" w:sz="0" w:space="0" w:color="auto"/>
            <w:bottom w:val="none" w:sz="0" w:space="0" w:color="auto"/>
            <w:right w:val="none" w:sz="0" w:space="0" w:color="auto"/>
          </w:divBdr>
        </w:div>
      </w:divsChild>
    </w:div>
    <w:div w:id="21332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tu-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35536-4B2A-4787-A928-91E04B1B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TotalTime>
  <Pages>17</Pages>
  <Words>6712</Words>
  <Characters>38261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97</cp:revision>
  <cp:lastPrinted>2022-03-23T02:37:00Z</cp:lastPrinted>
  <dcterms:created xsi:type="dcterms:W3CDTF">2019-08-07T04:53:00Z</dcterms:created>
  <dcterms:modified xsi:type="dcterms:W3CDTF">2022-03-23T02:43:00Z</dcterms:modified>
</cp:coreProperties>
</file>