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64" w:rsidRDefault="00614864" w:rsidP="00614864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614864" w:rsidRDefault="00614864" w:rsidP="00614864">
      <w:pPr>
        <w:pStyle w:val="ConsPlusNormal"/>
        <w:jc w:val="right"/>
      </w:pPr>
      <w:r>
        <w:t>к Административному регламенту</w:t>
      </w:r>
    </w:p>
    <w:p w:rsidR="00614864" w:rsidRDefault="00614864" w:rsidP="00614864">
      <w:pPr>
        <w:pStyle w:val="ConsPlusNormal"/>
        <w:jc w:val="right"/>
      </w:pPr>
      <w:r>
        <w:t>Федерального агентства по рыболовству</w:t>
      </w:r>
    </w:p>
    <w:p w:rsidR="00614864" w:rsidRDefault="00614864" w:rsidP="00614864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614864" w:rsidRDefault="00614864" w:rsidP="00614864">
      <w:pPr>
        <w:pStyle w:val="ConsPlusNormal"/>
        <w:jc w:val="right"/>
      </w:pPr>
      <w:r>
        <w:t>услуги по заключению договоров</w:t>
      </w:r>
    </w:p>
    <w:p w:rsidR="00614864" w:rsidRDefault="00614864" w:rsidP="00614864">
      <w:pPr>
        <w:pStyle w:val="ConsPlusNormal"/>
        <w:jc w:val="right"/>
      </w:pPr>
      <w:r>
        <w:t xml:space="preserve">на выполнение работ по </w:t>
      </w:r>
      <w:proofErr w:type="gramStart"/>
      <w:r>
        <w:t>искусственному</w:t>
      </w:r>
      <w:proofErr w:type="gramEnd"/>
    </w:p>
    <w:p w:rsidR="00614864" w:rsidRDefault="00614864" w:rsidP="00614864">
      <w:pPr>
        <w:pStyle w:val="ConsPlusNormal"/>
        <w:jc w:val="right"/>
      </w:pPr>
      <w:r>
        <w:t xml:space="preserve">воспроизводству </w:t>
      </w:r>
      <w:proofErr w:type="gramStart"/>
      <w:r>
        <w:t>водных</w:t>
      </w:r>
      <w:proofErr w:type="gramEnd"/>
      <w:r>
        <w:t xml:space="preserve"> биологических</w:t>
      </w:r>
    </w:p>
    <w:p w:rsidR="00614864" w:rsidRDefault="00614864" w:rsidP="00614864">
      <w:pPr>
        <w:pStyle w:val="ConsPlusNormal"/>
        <w:jc w:val="right"/>
      </w:pPr>
      <w:r>
        <w:t xml:space="preserve">ресурсов, </w:t>
      </w:r>
      <w:proofErr w:type="gramStart"/>
      <w:r>
        <w:t>утвержденному</w:t>
      </w:r>
      <w:proofErr w:type="gramEnd"/>
    </w:p>
    <w:p w:rsidR="00614864" w:rsidRDefault="00614864" w:rsidP="00614864">
      <w:pPr>
        <w:pStyle w:val="ConsPlusNormal"/>
        <w:jc w:val="right"/>
      </w:pPr>
      <w:r>
        <w:t xml:space="preserve">приказом </w:t>
      </w:r>
      <w:proofErr w:type="spellStart"/>
      <w:r>
        <w:t>Росрыболовства</w:t>
      </w:r>
      <w:proofErr w:type="spellEnd"/>
    </w:p>
    <w:p w:rsidR="00614864" w:rsidRDefault="00614864" w:rsidP="00614864">
      <w:pPr>
        <w:pStyle w:val="ConsPlusNormal"/>
        <w:jc w:val="right"/>
      </w:pPr>
      <w:r>
        <w:t>от 31 января 2020 г. N 61</w:t>
      </w:r>
    </w:p>
    <w:p w:rsidR="00614864" w:rsidRDefault="00614864" w:rsidP="00614864">
      <w:pPr>
        <w:pStyle w:val="ConsPlusNormal"/>
        <w:jc w:val="both"/>
      </w:pPr>
    </w:p>
    <w:p w:rsidR="00614864" w:rsidRDefault="00614864" w:rsidP="00614864">
      <w:pPr>
        <w:pStyle w:val="ConsPlusNormal"/>
        <w:jc w:val="right"/>
      </w:pPr>
      <w:r>
        <w:t>ФОРМА</w:t>
      </w:r>
    </w:p>
    <w:p w:rsidR="00614864" w:rsidRDefault="00614864" w:rsidP="0061486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793"/>
        <w:gridCol w:w="4648"/>
      </w:tblGrid>
      <w:tr w:rsidR="00614864" w:rsidTr="00CD767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  <w:r>
              <w:t>Кому: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center"/>
            </w:pPr>
            <w:r>
              <w:t>(Федеральное агентство по рыболовству, наименование территориального органа Федерального агентства по рыболовству)</w:t>
            </w:r>
          </w:p>
        </w:tc>
      </w:tr>
    </w:tbl>
    <w:p w:rsidR="00614864" w:rsidRDefault="00614864" w:rsidP="0061486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510"/>
        <w:gridCol w:w="1563"/>
        <w:gridCol w:w="307"/>
        <w:gridCol w:w="430"/>
        <w:gridCol w:w="817"/>
        <w:gridCol w:w="680"/>
        <w:gridCol w:w="557"/>
        <w:gridCol w:w="350"/>
        <w:gridCol w:w="453"/>
        <w:gridCol w:w="439"/>
        <w:gridCol w:w="1088"/>
        <w:gridCol w:w="1477"/>
      </w:tblGrid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center"/>
            </w:pPr>
            <w:bookmarkStart w:id="1" w:name="P552"/>
            <w:bookmarkEnd w:id="1"/>
            <w:r>
              <w:t>Заявление</w:t>
            </w:r>
          </w:p>
          <w:p w:rsidR="00614864" w:rsidRDefault="00614864" w:rsidP="00CD767C">
            <w:pPr>
              <w:pStyle w:val="ConsPlusNormal"/>
              <w:jc w:val="center"/>
            </w:pPr>
            <w:r>
              <w:t>об осуществлении искусственного воспроизводства водных биологических ресурсов без предоставления водных биологических ресурсов в пользование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both"/>
            </w:pPr>
            <w:r>
              <w:t>Прошу включить в план искусственного воспроизводства водных биологических ресурсов мероприятия</w:t>
            </w:r>
          </w:p>
          <w:p w:rsidR="00614864" w:rsidRDefault="00614864" w:rsidP="00CD767C">
            <w:pPr>
              <w:pStyle w:val="ConsPlusNormal"/>
              <w:jc w:val="both"/>
            </w:pPr>
            <w:r>
              <w:t>по искусственному воспроизводству в соответствии с представленными сведениями.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Сведения об исполнителе работ по искусственному воспроизводству водных биологических ресурсов</w:t>
            </w:r>
          </w:p>
          <w:p w:rsidR="00614864" w:rsidRDefault="00614864" w:rsidP="00CD767C">
            <w:pPr>
              <w:pStyle w:val="ConsPlusNormal"/>
              <w:ind w:firstLine="283"/>
              <w:jc w:val="both"/>
            </w:pPr>
            <w:proofErr w:type="gramStart"/>
            <w:r>
              <w:t>Полное и сокращенное (при наличии) наименование - для юридического лица; фамилия, имя, отчество (при их наличии) - для индивидуального предпринимателя:</w:t>
            </w:r>
            <w:proofErr w:type="gramEnd"/>
          </w:p>
        </w:tc>
      </w:tr>
      <w:tr w:rsidR="00614864" w:rsidTr="00CD767C"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ИНН</w:t>
            </w:r>
          </w:p>
        </w:tc>
        <w:tc>
          <w:tcPr>
            <w:tcW w:w="81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Место нахождения (адрес) юридического лица (его филиалов, представительств, обособленных структурных подразделений)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(адрес регистрации по месту жительства (месту пребывания) - для индивидуального предпринимателя) ____________________________________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blPrEx>
          <w:tblBorders>
            <w:insideH w:val="single" w:sz="4" w:space="0" w:color="auto"/>
          </w:tblBorders>
        </w:tblPrEx>
        <w:tc>
          <w:tcPr>
            <w:tcW w:w="40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ОГРН (для юридического лица)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Номер записи об аккредитации в государственном реестре аккредитованных филиалов, представительств иностранных юридических лиц (при осуществлении деятельности филиалом, представительством иностранного юридического лица) (для юридического лица)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60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ОГРИП (для индивидуального предпринимателя)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86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Контактный телефон</w:t>
            </w:r>
          </w:p>
        </w:tc>
        <w:tc>
          <w:tcPr>
            <w:tcW w:w="6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both"/>
            </w:pPr>
            <w:r>
              <w:t>Сведения о планируемых работах</w:t>
            </w:r>
          </w:p>
        </w:tc>
      </w:tr>
      <w:tr w:rsidR="00614864" w:rsidTr="00CD767C">
        <w:tc>
          <w:tcPr>
            <w:tcW w:w="40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Результат планируемых работ:</w:t>
            </w:r>
          </w:p>
        </w:tc>
        <w:tc>
          <w:tcPr>
            <w:tcW w:w="5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4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center"/>
            </w:pPr>
            <w:r>
              <w:t xml:space="preserve">(выпуск водных биологических ресурсов в водный объект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значения)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Цель работ по искусственному воспроизводству водных биологических ресурсов: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center"/>
            </w:pPr>
            <w:r>
              <w:t>(указать один из вариантов: компенсация ущерба, причиненного водным биоресурсам и среде их обитания; осуществление искусственного воспроизводства водных биоресурсов за счет собственных средств)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proofErr w:type="gramStart"/>
            <w:r>
              <w:t>Заполнить при осуществлении мероприятий в целях компенсации ущерба, причиненного водным биологическим ресурсам и среде их обитания,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биологические ресурсы и среду их обитания):</w:t>
            </w:r>
            <w:proofErr w:type="gramEnd"/>
          </w:p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Сведения о решении органа государственной власти о согласовании хозяйственной и иной деятельности, в том числе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обитания:</w:t>
            </w:r>
          </w:p>
        </w:tc>
      </w:tr>
      <w:tr w:rsidR="00614864" w:rsidTr="00CD767C"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Дата</w:t>
            </w:r>
          </w:p>
        </w:tc>
        <w:tc>
          <w:tcPr>
            <w:tcW w:w="3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орган, принявший решение о согласовании:</w:t>
            </w:r>
          </w:p>
        </w:tc>
        <w:tc>
          <w:tcPr>
            <w:tcW w:w="3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75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сроки выполнения работ по компенсации, указанные в решении: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Субъект Российской Федерации, в котором планируется выполнить работы по искусственному воспроизводству водных биологических ресурсов: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Наименование водного объекта, в который планируется осуществить выпуск водных биологических ресурсов: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Срок выпуска водных биологических ресурсов</w:t>
            </w:r>
          </w:p>
        </w:tc>
      </w:tr>
      <w:tr w:rsidR="00614864" w:rsidTr="00CD767C">
        <w:tc>
          <w:tcPr>
            <w:tcW w:w="65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both"/>
            </w:pPr>
            <w:r>
              <w:t>Сведения о планируемых к выпуску водных биологических ресурсах:</w:t>
            </w:r>
          </w:p>
        </w:tc>
      </w:tr>
      <w:tr w:rsidR="00614864" w:rsidTr="00CD767C"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both"/>
            </w:pPr>
            <w:r>
              <w:t>Вид</w:t>
            </w:r>
          </w:p>
        </w:tc>
        <w:tc>
          <w:tcPr>
            <w:tcW w:w="81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Стадия (личинка/молодь)</w:t>
            </w:r>
          </w:p>
        </w:tc>
        <w:tc>
          <w:tcPr>
            <w:tcW w:w="58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Возрастная категория</w:t>
            </w:r>
          </w:p>
        </w:tc>
        <w:tc>
          <w:tcPr>
            <w:tcW w:w="6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40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Средняя штучная навеска (грамм)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Количество (штук)</w:t>
            </w:r>
          </w:p>
        </w:tc>
        <w:tc>
          <w:tcPr>
            <w:tcW w:w="40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864" w:rsidRDefault="00614864" w:rsidP="00CD767C">
            <w:pPr>
              <w:pStyle w:val="ConsPlusNormal"/>
              <w:jc w:val="both"/>
            </w:pPr>
            <w:r>
              <w:t>Сведения об источнике получения посадочного материала водных биологических ресурсов: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Источник получения посадочного материала водных биологических ресурсов: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center"/>
            </w:pPr>
            <w:r>
              <w:t>(указать один из вариантов: использование собственного ремонтно-маточного стада, закупка молоди (личинок) с указанием организации-продавца либо иные сведения)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Заполнить при использовании собственного ремонтно-маточного стада реестровый номер ремонтно-маточного стада _____________________________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  <w:jc w:val="both"/>
            </w:pPr>
            <w:r>
              <w:t>наименование и реквизиты документа, подтверждающего генетическую принадлежность ремонтно-маточного стада: _____________________________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blPrEx>
          <w:tblBorders>
            <w:insideH w:val="single" w:sz="4" w:space="0" w:color="auto"/>
          </w:tblBorders>
        </w:tblPrEx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Default="00614864" w:rsidP="00CD767C">
            <w:pPr>
              <w:pStyle w:val="ConsPlusNormal"/>
            </w:pPr>
            <w:r>
              <w:t>Дата подачи заявления</w:t>
            </w:r>
          </w:p>
        </w:tc>
        <w:tc>
          <w:tcPr>
            <w:tcW w:w="62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81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подпись, должность и ФИО руководителя юридического лица или индивидуального предпринимателя, или их уполномоченных представителей</w:t>
            </w:r>
          </w:p>
        </w:tc>
      </w:tr>
      <w:tr w:rsidR="00614864" w:rsidTr="00CD767C"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  <w:tc>
          <w:tcPr>
            <w:tcW w:w="81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Default="00614864" w:rsidP="00CD767C">
            <w:pPr>
              <w:pStyle w:val="ConsPlusNormal"/>
            </w:pP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ind w:firstLine="283"/>
              <w:jc w:val="both"/>
            </w:pPr>
            <w:r>
              <w:t>реквизиты документа, на основании которого действует уполномоченное лицо (с указанием наименования документа, его даты, номера)</w:t>
            </w:r>
          </w:p>
        </w:tc>
      </w:tr>
      <w:tr w:rsidR="00614864" w:rsidTr="00CD767C">
        <w:tc>
          <w:tcPr>
            <w:tcW w:w="9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4864" w:rsidRDefault="00614864" w:rsidP="00CD767C">
            <w:pPr>
              <w:pStyle w:val="ConsPlusNormal"/>
              <w:jc w:val="both"/>
            </w:pPr>
            <w:r>
              <w:t>МП (при наличии)</w:t>
            </w:r>
          </w:p>
        </w:tc>
      </w:tr>
    </w:tbl>
    <w:p w:rsidR="00E364F6" w:rsidRDefault="007B2485"/>
    <w:sectPr w:rsidR="00E3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7C"/>
    <w:rsid w:val="00024C7C"/>
    <w:rsid w:val="000C0EC1"/>
    <w:rsid w:val="001B4E43"/>
    <w:rsid w:val="00593AA7"/>
    <w:rsid w:val="00614864"/>
    <w:rsid w:val="007B2485"/>
    <w:rsid w:val="00B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449</Words>
  <Characters>3680</Characters>
  <Application>Microsoft Office Word</Application>
  <DocSecurity>0</DocSecurity>
  <Lines>134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Уркина Мария Валерьевна</dc:creator>
  <cp:keywords/>
  <dc:description/>
  <cp:lastModifiedBy>Уркина Мария Валерьевна</cp:lastModifiedBy>
  <cp:revision>7</cp:revision>
  <cp:lastPrinted>2020-08-06T04:34:00Z</cp:lastPrinted>
  <dcterms:created xsi:type="dcterms:W3CDTF">2020-08-05T09:30:00Z</dcterms:created>
  <dcterms:modified xsi:type="dcterms:W3CDTF">2020-08-06T05:37:00Z</dcterms:modified>
</cp:coreProperties>
</file>