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апреля 2025 г. N 82034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марта 2025 г. N 151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ОТДЕЛЬНЫХ ДОЛЖНОСТЕЙ,</w:t>
      </w:r>
    </w:p>
    <w:p>
      <w:pPr>
        <w:pStyle w:val="2"/>
        <w:jc w:val="center"/>
      </w:pPr>
      <w:r>
        <w:rPr>
          <w:sz w:val="24"/>
        </w:rPr>
        <w:t xml:space="preserve">И РАБОТНИКАМИ, ЗАМЕЩАЮЩИМИ ДОЛЖНОСТИ НА ОСНОВАНИИ ТРУДОВОГО</w:t>
      </w:r>
    </w:p>
    <w:p>
      <w:pPr>
        <w:pStyle w:val="2"/>
        <w:jc w:val="center"/>
      </w:pPr>
      <w:r>
        <w:rPr>
          <w:sz w:val="24"/>
        </w:rPr>
        <w:t xml:space="preserve">ДОГОВОРА В ОРГАНИЗАЦИЯХ,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И СОБЛЮДЕНИЯ ЭТИМИ</w:t>
      </w:r>
    </w:p>
    <w:p>
      <w:pPr>
        <w:pStyle w:val="2"/>
        <w:jc w:val="center"/>
      </w:pPr>
      <w:r>
        <w:rPr>
          <w:sz w:val="24"/>
        </w:rPr>
        <w:t xml:space="preserve">РАБОТНИКАМИ ТРЕБОВАНИЙ К СЛУЖЕБНОМУ ПОВЕДЕНИЮ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"в" пункта 22</w:t>
      </w:r>
      <w:r>
        <w:rPr>
          <w:sz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должности на основании трудового договора в организациях, созданных для выполнения задач, поставленных перед Росрыболовством, и соблюдения этими работниками требований к служебному поведению.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Росрыболовства от 25 марта 2014 г. N 159 "Об утверждении Положения об осуществлении проверки в отношении лиц, замещающих должности или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16 апреля 2014 г., регистрационный N 31994).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Федерального 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25 марта 2025 г. N 151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ОТДЕЛЬНЫХ ДОЛЖНОСТЕЙ,</w:t>
      </w:r>
    </w:p>
    <w:p>
      <w:pPr>
        <w:pStyle w:val="2"/>
        <w:jc w:val="center"/>
      </w:pPr>
      <w:r>
        <w:rPr>
          <w:sz w:val="24"/>
        </w:rPr>
        <w:t xml:space="preserve">И РАБОТНИКАМИ, ЗАМЕЩАЮЩИМИ ДОЛЖНОСТИ НА ОСНОВАНИИ ТРУДОВОГО</w:t>
      </w:r>
    </w:p>
    <w:p>
      <w:pPr>
        <w:pStyle w:val="2"/>
        <w:jc w:val="center"/>
      </w:pPr>
      <w:r>
        <w:rPr>
          <w:sz w:val="24"/>
        </w:rPr>
        <w:t xml:space="preserve">ДОГОВОРА В ОРГАНИЗАЦИЯХ,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И СОБЛЮДЕНИЯ ЭТИМИ</w:t>
      </w:r>
    </w:p>
    <w:p>
      <w:pPr>
        <w:pStyle w:val="2"/>
        <w:jc w:val="center"/>
      </w:pPr>
      <w:r>
        <w:rPr>
          <w:sz w:val="24"/>
        </w:rPr>
        <w:t xml:space="preserve">РАБОТНИКАМИ ТРЕБОВАНИЙ К СЛУЖЕБНОМУ ПОВЕДЕНИЮ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проверки:</w:t>
      </w:r>
    </w:p>
    <w:bookmarkStart w:id="44" w:name="P44"/>
    <w:bookmarkEnd w:id="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гражданами, претендующими на замещение отдельных должностей в организациях, созданных для выполнения задач, поставленных перед Федеральным агентством по рыболовству (далее - организации),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доходах), утвержденный приказом Росрыболовства от 13 декабря 2021 г. N 797 (зарегистрирован Министерством юстиции Российской Федерации 27 января 2022 г., регистрационный N 67021) (далее - Перечень), -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работниками, замещающими должности в организациях,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(далее - работники), - за календарный год, предшествующий году представления сведений (далее - отчетный период), и за два года, предшествующие отчетному периоду;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гражданами, претендующими на замещение должностей в организациях,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(далее - граждане), в соответствии с нормативными правовыми актами Российской Федерации;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и другими федеральными законами, а также иными нормативными правовыми актами Российской Федерации, если их издание предусмотрено федеральными законами (далее - требования к служебному поведению), в течение трех лет, предшествующих поступлению информации, явившейся основанием для осуществления проверки, предусмотренной настоящим подпунктом.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Проверка, предусмотренная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структурным подразделением центрального аппарата Росрыболовства (должностным лицом), на которое возложены функции по профилактике коррупционных и иных правонарушений (далее - подразделение центрального аппарата Росрыболовства) - в отношении граждан (работников), для которых работодателем является руководитель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структурным подразделением организации (должностным лицом), на которое возложены функции по профилактике коррупционных и иных правонарушений (далее - подразделение организации) - в отношении граждан и работников, для которых работодателем является руководитель организации либо лицо, им уполномоченное.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работниками, замещающими в организациях должности, не предусмотренные </w:t>
      </w:r>
      <w:r>
        <w:rPr>
          <w:sz w:val="24"/>
        </w:rPr>
        <w:t xml:space="preserve">Перечнем</w:t>
      </w:r>
      <w:r>
        <w:rPr>
          <w:sz w:val="24"/>
        </w:rPr>
        <w:t xml:space="preserve">, и претендующими на замещение должностей, предусмотренных </w:t>
      </w:r>
      <w:r>
        <w:rPr>
          <w:sz w:val="24"/>
        </w:rPr>
        <w:t xml:space="preserve">Перечнем</w:t>
      </w:r>
      <w:r>
        <w:rPr>
          <w:sz w:val="24"/>
        </w:rPr>
        <w:t xml:space="preserve"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Решение о проведении проверки, указанной в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Положения, принимается: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руководителем Росрыболовства - в отношении граждан (работников), для которых работодателем является руководитель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руководителем организации - в отношении граждан (работников), для которых работодателем является руководитель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принимается отдельно в отношении каждого гражданина (работника) и оформляется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Основанием для проведения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является достаточная информация, представленная в письменном виде в установленном порядке &lt;1&gt;: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10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Положение, утвержденное Указом N 1065).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подразделением центрального аппарата Росрыболовства (подразделением организации);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Общественной палатой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общероссийскими средствами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 анонимного характера не может служить основанием для проведения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Проверка, предусмотренная </w:t>
      </w:r>
      <w:hyperlink w:history="0" w:anchor="P44" w:tooltip="а) достоверности и полноты сведений о доходах, об имуществе и обязательствах имущественного характера, представленных: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48" w:tooltip="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, а также иными нормативными правовыми актами Российской Федерации, если их издание предусмотрено федеральными законами (далее - требования к служебному поведению), в течение трех лет, предшествующих поступлению информации, явившейся ос...">
        <w:r>
          <w:rPr>
            <w:sz w:val="24"/>
            <w:color w:val="0000ff"/>
          </w:rPr>
          <w:t xml:space="preserve">"в" пункта 1</w:t>
        </w:r>
      </w:hyperlink>
      <w:r>
        <w:rPr>
          <w:sz w:val="24"/>
        </w:rPr>
        <w:t xml:space="preserve"> настоящего Положения, осуществляется в срок, не превышающий 60 календарных дней со дня принятия решения о ее проведении. Указанный срок может быть продлен до 90 календарных дней лицами, принявшими решение о ее проведении.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Подразделение центрального аппарата Росрыболовства (подразделение организации) осуществляет проверку, предусмотренную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Положения: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путем направления запросов в федеральные органы исполнительной власти, уполномоченные на осуществление оперативно-розыскной деятельности, в соответствии с </w:t>
      </w:r>
      <w:r>
        <w:rPr>
          <w:sz w:val="24"/>
        </w:rPr>
        <w:t xml:space="preserve">частью третьей статьи 7</w:t>
      </w:r>
      <w:r>
        <w:rPr>
          <w:sz w:val="24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осуществлении проверки, предусмотренной </w:t>
      </w:r>
      <w:hyperlink w:history="0" w:anchor="P69" w:tooltip="а) самостоятельно;">
        <w:r>
          <w:rPr>
            <w:sz w:val="24"/>
            <w:color w:val="0000ff"/>
          </w:rPr>
          <w:t xml:space="preserve">подпунктом "а" пункта 8</w:t>
        </w:r>
      </w:hyperlink>
      <w:r>
        <w:rPr>
          <w:sz w:val="24"/>
        </w:rPr>
        <w:t xml:space="preserve"> настоящего Положения, подразделение центрального аппарата Росрыболовства (подразделение организации)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проводить беседу с гражданином (работником);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изучать представленные гражданином (работником) сведения о доходах, об имуществе и обязательствах имущественного характера, а также дополнительные материалы;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получать от гражданина (работника)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(работника),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требований к служебному поведению работником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"г" пункта 15</w:t>
      </w:r>
      <w:r>
        <w:rPr>
          <w:sz w:val="24"/>
        </w:rPr>
        <w:t xml:space="preserve"> Положения, утвержденного Указом N 1065.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Подпункт "е" пункта 15</w:t>
      </w:r>
      <w:r>
        <w:rPr>
          <w:sz w:val="24"/>
        </w:rPr>
        <w:t xml:space="preserve"> Положения, утвержденного Указом N 1065.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4" w:name="P84"/>
    <w:bookmarkEnd w:id="84"/>
    <w:p>
      <w:pPr>
        <w:pStyle w:val="0"/>
        <w:ind w:firstLine="540"/>
        <w:jc w:val="both"/>
      </w:pPr>
      <w:r>
        <w:rPr>
          <w:sz w:val="24"/>
        </w:rPr>
        <w:t xml:space="preserve">10. В запросе, предусмотренном </w:t>
      </w:r>
      <w:hyperlink w:history="0" w:anchor="P75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>
        <w:r>
          <w:rPr>
            <w:sz w:val="24"/>
            <w:color w:val="0000ff"/>
          </w:rPr>
          <w:t xml:space="preserve">подпунктом "г" пункта 9</w:t>
        </w:r>
      </w:hyperlink>
      <w:r>
        <w:rPr>
          <w:sz w:val="24"/>
        </w:rPr>
        <w:t xml:space="preserve"> настоящего Положения, указываются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фамилия, имя, отчество (при наличии) руководителя государственного органа или организации, в которые направляется запрос;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работника, его супруги (супруга) и несовершеннолетних детей, сведения о доходах, об имуществе и обязательствах имущественного характера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и объем сведений, подлежащих проверке;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срок представления запрашиваемых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фамилия, имя, отчество (при наличии) и номер телефона должностного лица, подготовившего запрос;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другие необходимые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запросе (направленном в том числе с использованием системы "Посейдон"), указанном в </w:t>
      </w:r>
      <w:r>
        <w:rPr>
          <w:sz w:val="24"/>
        </w:rPr>
        <w:t xml:space="preserve">подпункте "г" пункта 9</w:t>
      </w:r>
      <w:r>
        <w:rPr>
          <w:sz w:val="24"/>
        </w:rPr>
        <w:t xml:space="preserve"> настоящего Положения, помимо сведений, перечисленных в </w:t>
      </w:r>
      <w:hyperlink w:history="0" w:anchor="P84" w:tooltip="10. В запросе, предусмотренном подпунктом &quot;г&quot; пункта 9 настоящего Положения, указываются следующие сведения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оперативно-розыскной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Запросы в государственные органы и организации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&lt;4&gt;)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Подпункт "а" пункта 18</w:t>
      </w:r>
      <w:r>
        <w:rPr>
          <w:sz w:val="24"/>
        </w:rPr>
        <w:t xml:space="preserve"> Положения, утвержденного Указом N 1065.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руководителем Росрыболовства или уполномоченным им должностным лицом - в отношении граждан (работников), для которых работодателем является руководитель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руководителем организации - в отношении граждан (работников), для которых работодателем является руководитель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&lt;5&gt;: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r>
        <w:rPr>
          <w:sz w:val="24"/>
        </w:rPr>
        <w:t xml:space="preserve">Пункт 18.1</w:t>
      </w:r>
      <w:r>
        <w:rPr>
          <w:sz w:val="24"/>
        </w:rPr>
        <w:t xml:space="preserve"> Положения, утвержденного Указом N 1065.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руководителем Росрыболовства или уполномоченным им должностным лицом - в отношении граждан (работников), для которых работодателем является Руководитель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руководителем организации или уполномоченным им должностным лицом - в отношении граждан (работников), для которых работодателем является руководитель организации, по ходатайству руководителя.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Подразделение центрального аппарата Росрыболовства (подразделение организации) обеспечивает выполнение следующих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уведомление в письменной форме гражданина (работника) о начале в отношении него проверки и разъяснение ему содержания </w:t>
      </w:r>
      <w:hyperlink w:history="0" w:anchor="P108" w:tooltip="б) проведение в случае обращения гражданина (работника)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(работника), а при наличии уважительной причины - в срок, согласованный с гражданином (работником).">
        <w:r>
          <w:rPr>
            <w:sz w:val="24"/>
            <w:color w:val="0000ff"/>
          </w:rPr>
          <w:t xml:space="preserve">подпункта "б"</w:t>
        </w:r>
      </w:hyperlink>
      <w:r>
        <w:rPr>
          <w:sz w:val="24"/>
        </w:rPr>
        <w:t xml:space="preserve"> настоящего пункта - в течение двух рабочих дней со дня принятия решения, указанного в </w:t>
      </w:r>
      <w:hyperlink w:history="0" w:anchor="P53" w:tooltip="4. Решение о проведении проверки, указанной в пункте 1 настоящего Положения, принимае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в случае обращения гражданина (работника)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(работника), а при наличии уважительной причины - в срок, согласованный с гражданином (работником).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 окончании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подразделение центрального аппарата Росрыболовства (подразделение организации) обеспечивает ознакомление гражданина (работника) с ее результатами с учетом соблюдения законодательства Российской Федерации о государственной тайне.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Гражданин (работник)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давать пояснения в письменной форме: в ходе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Положения; по вопросам, указанным в </w:t>
      </w:r>
      <w:hyperlink w:history="0" w:anchor="P108" w:tooltip="б) проведение в случае обращения гражданина (работника)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(работника), а при наличии уважительной причины - в срок, согласованный с гражданином (работником).">
        <w:r>
          <w:rPr>
            <w:sz w:val="24"/>
            <w:color w:val="0000ff"/>
          </w:rPr>
          <w:t xml:space="preserve">подпункте "б" пункта 14</w:t>
        </w:r>
      </w:hyperlink>
      <w:r>
        <w:rPr>
          <w:sz w:val="24"/>
        </w:rPr>
        <w:t xml:space="preserve"> настоящего Положения; по результатам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обращаться в подразделение центрального аппарата (подразделение организации) с заявлением о проведении с ним беседы о том, какие сведения, представляемые им в соответствии с настоящим Положением, и соблюдение каких требований к служебному поведению подлежат проверке.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Пояснения, указанные в </w:t>
      </w:r>
      <w:hyperlink w:history="0" w:anchor="P110" w:tooltip="16. Гражданин (работник) вправе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На период проведения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работник может быть отстранен от замещаемой должности на срок, не превышающий 60 дней со дня принятия решения о ее проведении. Срок может быть продлен до 90 дней лицом, принявшим решение о проведении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период отстранения работника от замещаемой должности в организации денежное содержание по замещаемой им должности сохраняется.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Подразделение центрального аппарата Росрыболовства (подразделение организации) представляет доклад о результатах проведения проверки, предусмотренной </w:t>
      </w:r>
      <w:hyperlink w:history="0" w:anchor="P43" w:tooltip="1. Настоящим Положением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 (далее - доклад о проверке):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руководителю Росрыболовства - в отношении граждан (работников), для которых работодателем является руководитель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руководителю организации - в отношении граждан (работников), для которых работодателем является руководитель организации.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Доклад о проверке должен содержать одно из следующих предложений &lt;6&gt;: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Пункт 28</w:t>
      </w:r>
      <w:r>
        <w:rPr>
          <w:sz w:val="24"/>
        </w:rPr>
        <w:t xml:space="preserve"> Положения, утвержденного Указом N 1065.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о назначении гражданина на должность 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 отказе гражданину в назначении на должность 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 отсутствии оснований для применения к работнику мер юридической ответственности;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 применении к работнику мер юридической ответственности;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 представлении материалов проверки в комиссию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Федерального агентства по рыболовству,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(комиссию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интересов) (далее - комиссия Росрыболовства).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Сведения о результатах проверки с письменного согласия лица, принявшего решение о ее проведении, предоставляются подразделением центрального аппарата Росрыболовства (подразделением организации),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Должностное лицо, принявшее решение о проведении проверки, рассмотрев доклад о проверке и соответствующее предложение, указанное в </w:t>
      </w:r>
      <w:hyperlink w:history="0" w:anchor="P120" w:tooltip="20. Доклад о проверке должен содержать одно из следующих предложений &lt;6&gt;: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назначить гражданина на должность 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в назначении на должность 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применить к работнику меры юридической ответственности;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представить материалы проверки в комиссию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Материалы проверки хранятся в подразделении центрального аппарата Росрыболовства (подразделении организации) в течение трех лет со дня ее окончания, после чего передаются в архив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25.03.2025 N 151
"Об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должности на основании трудового договора в организациях, созданных для выполнения задач, поставленных перед Росрыболовством, и соблюдения этими работниками требований к служебному поведению"
(Зарегистрировано в Минюсте России 30.04.2025 N 82034)</dc:title>
  <dcterms:created xsi:type="dcterms:W3CDTF">2025-10-13T08:46:12Z</dcterms:created>
</cp:coreProperties>
</file>